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5CAD636"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9A2508">
        <w:rPr>
          <w:b/>
          <w:noProof/>
          <w:sz w:val="24"/>
          <w:lang w:val="sv-SE"/>
        </w:rPr>
        <w:t>S2-26</w:t>
      </w:r>
      <w:r w:rsidR="006B6BE4">
        <w:rPr>
          <w:b/>
          <w:noProof/>
          <w:sz w:val="24"/>
          <w:lang w:val="sv-SE"/>
        </w:rPr>
        <w:t>00207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5D8610D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F694F">
        <w:rPr>
          <w:rFonts w:ascii="Arial" w:hAnsi="Arial" w:cs="Arial"/>
          <w:b/>
        </w:rPr>
        <w:t>Oracle</w:t>
      </w:r>
    </w:p>
    <w:p w14:paraId="65CE4E4B" w14:textId="437DB38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3F694F">
        <w:rPr>
          <w:rFonts w:ascii="Arial" w:hAnsi="Arial" w:cs="Arial"/>
          <w:b/>
        </w:rPr>
        <w:t>18</w:t>
      </w:r>
      <w:r w:rsidR="006B6BE4">
        <w:rPr>
          <w:rFonts w:ascii="Arial" w:hAnsi="Arial" w:cs="Arial"/>
          <w:b/>
        </w:rPr>
        <w:t>, bullet 1, 3</w:t>
      </w:r>
      <w:r w:rsidR="00AB1CCA" w:rsidRPr="003B3CC4">
        <w:rPr>
          <w:rFonts w:ascii="Arial" w:hAnsi="Arial" w:cs="Arial"/>
          <w:b/>
        </w:rPr>
        <w:t xml:space="preserve">] </w:t>
      </w:r>
      <w:r w:rsidR="003A54F6">
        <w:rPr>
          <w:rFonts w:ascii="Arial" w:hAnsi="Arial" w:cs="Arial"/>
          <w:b/>
        </w:rPr>
        <w:t xml:space="preserve">AI Agent </w:t>
      </w:r>
      <w:r w:rsidR="00B51474">
        <w:rPr>
          <w:rFonts w:ascii="Arial" w:hAnsi="Arial" w:cs="Arial"/>
          <w:b/>
        </w:rPr>
        <w:t>registration</w:t>
      </w:r>
      <w:r w:rsidR="00062CE9">
        <w:rPr>
          <w:rFonts w:ascii="Arial" w:hAnsi="Arial" w:cs="Arial"/>
          <w:b/>
        </w:rPr>
        <w:t xml:space="preserve"> and</w:t>
      </w:r>
      <w:r w:rsidR="00B51474">
        <w:rPr>
          <w:rFonts w:ascii="Arial" w:hAnsi="Arial" w:cs="Arial"/>
          <w:b/>
        </w:rPr>
        <w:t xml:space="preserve"> </w:t>
      </w:r>
      <w:r w:rsidR="003A54F6">
        <w:rPr>
          <w:rFonts w:ascii="Arial" w:hAnsi="Arial" w:cs="Arial"/>
          <w:b/>
        </w:rPr>
        <w:t xml:space="preserve">discovery </w:t>
      </w:r>
      <w:r w:rsidR="006D57F0">
        <w:rPr>
          <w:rFonts w:ascii="Arial" w:hAnsi="Arial" w:cs="Arial"/>
          <w:b/>
        </w:rPr>
        <w:t>in the 6G network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05B56D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F694F">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8600A55" w:rsidR="00134914" w:rsidRPr="001C4C5A" w:rsidRDefault="00D24BB9" w:rsidP="001C4C5A">
      <w:pPr>
        <w:rPr>
          <w:rFonts w:ascii="Arial" w:hAnsi="Arial" w:cs="Arial"/>
          <w:i/>
        </w:rPr>
      </w:pPr>
      <w:r>
        <w:rPr>
          <w:rFonts w:ascii="Arial" w:hAnsi="Arial" w:cs="Arial"/>
          <w:i/>
        </w:rPr>
        <w:t xml:space="preserve">Abstract of the contribution: </w:t>
      </w:r>
      <w:r w:rsidR="006D57F0">
        <w:rPr>
          <w:rFonts w:ascii="Arial" w:hAnsi="Arial" w:cs="Arial"/>
          <w:i/>
        </w:rPr>
        <w:t xml:space="preserve">This document proposes </w:t>
      </w:r>
      <w:r w:rsidR="001972A0">
        <w:rPr>
          <w:rFonts w:ascii="Arial" w:hAnsi="Arial" w:cs="Arial"/>
          <w:i/>
        </w:rPr>
        <w:t xml:space="preserve">a </w:t>
      </w:r>
      <w:r w:rsidR="0062025A">
        <w:rPr>
          <w:rFonts w:ascii="Arial" w:hAnsi="Arial" w:cs="Arial"/>
          <w:i/>
        </w:rPr>
        <w:t>solution</w:t>
      </w:r>
      <w:r w:rsidR="006D57F0">
        <w:rPr>
          <w:rFonts w:ascii="Arial" w:hAnsi="Arial" w:cs="Arial"/>
          <w:i/>
        </w:rPr>
        <w:t xml:space="preserve"> for </w:t>
      </w:r>
      <w:r w:rsidR="00C00155">
        <w:rPr>
          <w:rFonts w:ascii="Arial" w:hAnsi="Arial" w:cs="Arial"/>
          <w:i/>
        </w:rPr>
        <w:t>registration and discovery of AI agents</w:t>
      </w:r>
      <w:r w:rsidR="00E9384E">
        <w:rPr>
          <w:rFonts w:ascii="Arial" w:hAnsi="Arial" w:cs="Arial"/>
          <w:i/>
        </w:rPr>
        <w:t xml:space="preserve"> in the </w:t>
      </w:r>
      <w:r w:rsidR="00E074B3">
        <w:rPr>
          <w:rFonts w:ascii="Arial" w:hAnsi="Arial" w:cs="Arial"/>
          <w:i/>
        </w:rPr>
        <w:t xml:space="preserve">6G </w:t>
      </w:r>
      <w:r w:rsidR="00E9384E">
        <w:rPr>
          <w:rFonts w:ascii="Arial" w:hAnsi="Arial" w:cs="Arial"/>
          <w:i/>
        </w:rPr>
        <w:t>network</w:t>
      </w:r>
      <w:r w:rsidR="00C00155">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0808BFC" w14:textId="77777777" w:rsidR="00243096" w:rsidRPr="00243096" w:rsidRDefault="00243096" w:rsidP="00243096">
      <w:pPr>
        <w:rPr>
          <w:i/>
          <w:iCs/>
          <w:color w:val="0070C0"/>
        </w:rPr>
      </w:pPr>
      <w:r w:rsidRPr="00243096">
        <w:rPr>
          <w:i/>
          <w:iCs/>
          <w:color w:val="0070C0"/>
        </w:rPr>
        <w:t xml:space="preserve">Guidance – include in this clause: </w:t>
      </w:r>
    </w:p>
    <w:p w14:paraId="4D640946" w14:textId="31DB5782" w:rsidR="00243096" w:rsidRPr="00243096"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 xml:space="preserve">a description of what topics / key aspects the proposal addresses </w:t>
      </w:r>
      <w:r w:rsidR="00567921">
        <w:rPr>
          <w:i/>
          <w:iCs/>
          <w:color w:val="0070C0"/>
        </w:rPr>
        <w:t xml:space="preserve">(e.g. KI#X, </w:t>
      </w:r>
      <w:proofErr w:type="spellStart"/>
      <w:r w:rsidR="00567921">
        <w:rPr>
          <w:i/>
          <w:iCs/>
          <w:color w:val="0070C0"/>
        </w:rPr>
        <w:t>bullet#Y</w:t>
      </w:r>
      <w:proofErr w:type="spellEnd"/>
      <w:r w:rsidR="00567921">
        <w:rPr>
          <w:i/>
          <w:iCs/>
          <w:color w:val="0070C0"/>
        </w:rPr>
        <w:t>)</w:t>
      </w:r>
    </w:p>
    <w:p w14:paraId="63CD9209" w14:textId="4C25280A" w:rsidR="00F20C4C" w:rsidRDefault="00243096" w:rsidP="00E501AE">
      <w:pPr>
        <w:pStyle w:val="B1"/>
        <w:rPr>
          <w:i/>
          <w:iCs/>
          <w:color w:val="0070C0"/>
        </w:rPr>
      </w:pPr>
      <w:r w:rsidRPr="00243096">
        <w:rPr>
          <w:i/>
          <w:iCs/>
          <w:color w:val="0070C0"/>
        </w:rPr>
        <w:t>-</w:t>
      </w:r>
      <w:r w:rsidRPr="00243096">
        <w:rPr>
          <w:i/>
          <w:iCs/>
          <w:color w:val="0070C0"/>
        </w:rPr>
        <w:tab/>
      </w:r>
      <w:r w:rsidR="00134914" w:rsidRPr="00243096">
        <w:rPr>
          <w:i/>
          <w:iCs/>
          <w:color w:val="0070C0"/>
        </w:rPr>
        <w:t>justifications for the proposed solution.</w:t>
      </w:r>
    </w:p>
    <w:p w14:paraId="5210994D" w14:textId="2CE61330" w:rsidR="00427F12" w:rsidRDefault="00427F12" w:rsidP="007F42D8">
      <w:pPr>
        <w:pStyle w:val="B1"/>
        <w:ind w:left="0" w:firstLine="0"/>
      </w:pPr>
      <w:r>
        <w:t>This document addresses KI#18</w:t>
      </w:r>
      <w:r w:rsidR="00257A0E">
        <w:t xml:space="preserve">, </w:t>
      </w:r>
      <w:r w:rsidR="007F42D8">
        <w:t>bullet</w:t>
      </w:r>
      <w:r w:rsidR="006778F0">
        <w:t>#</w:t>
      </w:r>
      <w:r w:rsidR="00DB29B7">
        <w:t>1</w:t>
      </w:r>
      <w:r w:rsidR="00F63966">
        <w:t xml:space="preserve"> </w:t>
      </w:r>
      <w:r w:rsidR="004A1C61">
        <w:t>and</w:t>
      </w:r>
      <w:r w:rsidR="003565E8">
        <w:t xml:space="preserve"> </w:t>
      </w:r>
      <w:proofErr w:type="gramStart"/>
      <w:r w:rsidR="003565E8">
        <w:t>3,</w:t>
      </w:r>
      <w:proofErr w:type="gramEnd"/>
      <w:r w:rsidR="000D1F88">
        <w:t xml:space="preserve"> </w:t>
      </w:r>
      <w:r w:rsidR="00F63966">
        <w:t>of TR 23.801-01.</w:t>
      </w:r>
    </w:p>
    <w:p w14:paraId="687CE867" w14:textId="757BE3FB" w:rsidR="00F20C4C" w:rsidRPr="007F42D8" w:rsidRDefault="00F20C4C" w:rsidP="004A1C61">
      <w:pPr>
        <w:pStyle w:val="B1"/>
      </w:pPr>
      <w:r w:rsidRPr="001D0732">
        <w:t>1</w:t>
      </w:r>
      <w:r w:rsidRPr="007F42D8">
        <w:rPr>
          <w:i/>
          <w:iCs/>
        </w:rPr>
        <w:t>.</w:t>
      </w:r>
      <w:r w:rsidRPr="007F42D8">
        <w:rPr>
          <w:i/>
          <w:iCs/>
        </w:rPr>
        <w:tab/>
        <w:t>Enable the 6G CN to leverage AI capabilities and technologies in the 6G CN (e.g. AI agent), subject to operator policies and configuration and using 6G CN functionalities available in the network:</w:t>
      </w:r>
    </w:p>
    <w:p w14:paraId="42439B70" w14:textId="32E68081" w:rsidR="009F37A5" w:rsidRDefault="00C90C71" w:rsidP="002A06F8">
      <w:pPr>
        <w:pStyle w:val="B2"/>
        <w:ind w:left="0" w:firstLine="284"/>
        <w:rPr>
          <w:lang w:val="en-US" w:eastAsia="zh-CN"/>
        </w:rPr>
      </w:pPr>
      <w:r w:rsidRPr="00C90C71">
        <w:rPr>
          <w:i/>
          <w:iCs/>
        </w:rPr>
        <w:t>3.</w:t>
      </w:r>
      <w:r w:rsidRPr="00C90C71">
        <w:rPr>
          <w:i/>
          <w:iCs/>
        </w:rPr>
        <w:tab/>
        <w:t>Enable entities in 6G CN to access network AI capabilities provided by 6G NFs.</w:t>
      </w:r>
    </w:p>
    <w:p w14:paraId="4D6668AC" w14:textId="207C65AB" w:rsidR="00257A0E" w:rsidRDefault="009F37A5" w:rsidP="00F20C4C">
      <w:r>
        <w:t xml:space="preserve">While AI capabilities in 6G network are expected to be better defined during the study, </w:t>
      </w:r>
      <w:r w:rsidR="00026342">
        <w:rPr>
          <w:lang w:val="en-US" w:eastAsia="zh-CN"/>
        </w:rPr>
        <w:t xml:space="preserve">SA1 TR 22.870 defines several use cases </w:t>
      </w:r>
      <w:r w:rsidR="00F60604">
        <w:rPr>
          <w:lang w:val="en-US" w:eastAsia="zh-CN"/>
        </w:rPr>
        <w:t>including</w:t>
      </w:r>
      <w:r w:rsidR="00026342">
        <w:rPr>
          <w:lang w:val="en-US" w:eastAsia="zh-CN"/>
        </w:rPr>
        <w:t xml:space="preserve"> AI agents inside the 6G network, as well as in 3</w:t>
      </w:r>
      <w:r w:rsidR="00026342" w:rsidRPr="00D76296">
        <w:rPr>
          <w:vertAlign w:val="superscript"/>
          <w:lang w:val="en-US" w:eastAsia="zh-CN"/>
        </w:rPr>
        <w:t>rd</w:t>
      </w:r>
      <w:r w:rsidR="00026342">
        <w:rPr>
          <w:lang w:val="en-US" w:eastAsia="zh-CN"/>
        </w:rPr>
        <w:t xml:space="preserve"> party AFs and UEs; these agents may communicate between them (agent-to-agent) or may receive intent-based request from other entities that do not have an agentic behavior (user-to-agent). </w:t>
      </w:r>
      <w:r w:rsidR="00257A0E">
        <w:t xml:space="preserve">SA1 TR 22.870 provides </w:t>
      </w:r>
      <w:r>
        <w:t xml:space="preserve">also </w:t>
      </w:r>
      <w:r w:rsidR="00F36BAD">
        <w:t>an initial</w:t>
      </w:r>
      <w:r w:rsidR="00257A0E">
        <w:t xml:space="preserve"> definition of AI Agent and </w:t>
      </w:r>
      <w:r w:rsidR="00F36BAD">
        <w:t xml:space="preserve">some indication of </w:t>
      </w:r>
      <w:r w:rsidR="00EC4D57">
        <w:t xml:space="preserve">possible use in the </w:t>
      </w:r>
      <w:r w:rsidR="00F4405C">
        <w:t>network</w:t>
      </w:r>
      <w:r w:rsidR="00257A0E">
        <w:t>, such as the following</w:t>
      </w:r>
      <w:r w:rsidR="00E74E70">
        <w:t>:</w:t>
      </w:r>
    </w:p>
    <w:p w14:paraId="634986F7" w14:textId="77777777" w:rsidR="005C4C33" w:rsidRPr="005C4C33" w:rsidRDefault="005C4C33" w:rsidP="00880D39">
      <w:pPr>
        <w:autoSpaceDE w:val="0"/>
        <w:autoSpaceDN w:val="0"/>
        <w:adjustRightInd w:val="0"/>
        <w:spacing w:after="0"/>
        <w:ind w:left="284"/>
        <w:rPr>
          <w:i/>
          <w:iCs/>
          <w:lang w:val="en-US" w:eastAsia="zh-CN"/>
        </w:rPr>
      </w:pPr>
      <w:r w:rsidRPr="008969A8">
        <w:rPr>
          <w:b/>
          <w:bCs/>
          <w:i/>
          <w:iCs/>
          <w:lang w:val="en-US" w:eastAsia="zh-CN"/>
        </w:rPr>
        <w:t>AI Agent:</w:t>
      </w:r>
      <w:r w:rsidRPr="005C4C33">
        <w:rPr>
          <w:i/>
          <w:iCs/>
          <w:lang w:val="en-US" w:eastAsia="zh-CN"/>
        </w:rPr>
        <w:t xml:space="preserve"> an automated intelligent entity that achieves a specific goal (autonomously or not) on behalf of another entity, by e.g. interacting with its environment, acquiring contextual information, reasoning, self-learning, decision making, executing tasks (independently or in collaboration with other AI Agents).</w:t>
      </w:r>
    </w:p>
    <w:p w14:paraId="7E174361" w14:textId="77777777" w:rsidR="005C4C33" w:rsidRDefault="005C4C33" w:rsidP="00880D39">
      <w:pPr>
        <w:autoSpaceDE w:val="0"/>
        <w:autoSpaceDN w:val="0"/>
        <w:adjustRightInd w:val="0"/>
        <w:spacing w:after="0"/>
        <w:ind w:left="284"/>
        <w:rPr>
          <w:i/>
          <w:iCs/>
          <w:lang w:val="en-US" w:eastAsia="zh-CN"/>
        </w:rPr>
      </w:pPr>
    </w:p>
    <w:p w14:paraId="070EC251" w14:textId="0376C2AE" w:rsidR="000E4B7C" w:rsidRDefault="000E4B7C" w:rsidP="00880D39">
      <w:pPr>
        <w:autoSpaceDE w:val="0"/>
        <w:autoSpaceDN w:val="0"/>
        <w:adjustRightInd w:val="0"/>
        <w:spacing w:after="0"/>
        <w:ind w:left="284"/>
        <w:rPr>
          <w:i/>
          <w:iCs/>
          <w:lang w:val="en-US" w:eastAsia="zh-CN"/>
        </w:rPr>
      </w:pPr>
      <w:r>
        <w:rPr>
          <w:i/>
          <w:iCs/>
          <w:lang w:val="en-US" w:eastAsia="zh-CN"/>
        </w:rPr>
        <w:t>[PR 6.21.6-1] Based on operators’ policy and user consents, the 6G system shall support mechanisms (e.g. AI</w:t>
      </w:r>
    </w:p>
    <w:p w14:paraId="50060862" w14:textId="02119D62" w:rsidR="000E4B7C" w:rsidRDefault="000E4B7C" w:rsidP="006B6889">
      <w:pPr>
        <w:autoSpaceDE w:val="0"/>
        <w:autoSpaceDN w:val="0"/>
        <w:adjustRightInd w:val="0"/>
        <w:spacing w:after="0"/>
        <w:ind w:left="284"/>
        <w:rPr>
          <w:i/>
          <w:iCs/>
          <w:lang w:val="en-US" w:eastAsia="zh-CN"/>
        </w:rPr>
      </w:pPr>
      <w:r>
        <w:rPr>
          <w:i/>
          <w:iCs/>
          <w:lang w:val="en-US" w:eastAsia="zh-CN"/>
        </w:rPr>
        <w:t xml:space="preserve">capabilities such as AI Agent) to translate intent received (e.g. from </w:t>
      </w:r>
      <w:r w:rsidRPr="0063426D">
        <w:rPr>
          <w:i/>
          <w:iCs/>
          <w:lang w:val="en-US" w:eastAsia="zh-CN"/>
        </w:rPr>
        <w:t>subscriber</w:t>
      </w:r>
      <w:r>
        <w:rPr>
          <w:i/>
          <w:iCs/>
          <w:lang w:val="en-US" w:eastAsia="zh-CN"/>
        </w:rPr>
        <w:t xml:space="preserve">s) into service and </w:t>
      </w:r>
      <w:r w:rsidR="006B6889">
        <w:rPr>
          <w:i/>
          <w:iCs/>
          <w:lang w:val="en-US" w:eastAsia="zh-CN"/>
        </w:rPr>
        <w:t xml:space="preserve">service </w:t>
      </w:r>
      <w:r>
        <w:rPr>
          <w:i/>
          <w:iCs/>
          <w:lang w:val="en-US" w:eastAsia="zh-CN"/>
        </w:rPr>
        <w:t>performance</w:t>
      </w:r>
      <w:r w:rsidR="006B6889">
        <w:rPr>
          <w:i/>
          <w:iCs/>
          <w:lang w:val="en-US" w:eastAsia="zh-CN"/>
        </w:rPr>
        <w:t xml:space="preserve"> </w:t>
      </w:r>
      <w:r>
        <w:rPr>
          <w:i/>
          <w:iCs/>
          <w:lang w:val="en-US" w:eastAsia="zh-CN"/>
        </w:rPr>
        <w:t>requirements.</w:t>
      </w:r>
    </w:p>
    <w:p w14:paraId="127C7CAF" w14:textId="77777777" w:rsidR="000E4B7C" w:rsidRDefault="000E4B7C" w:rsidP="00880D39">
      <w:pPr>
        <w:autoSpaceDE w:val="0"/>
        <w:autoSpaceDN w:val="0"/>
        <w:adjustRightInd w:val="0"/>
        <w:spacing w:after="0"/>
        <w:ind w:left="284"/>
        <w:rPr>
          <w:i/>
          <w:iCs/>
          <w:lang w:val="en-US" w:eastAsia="zh-CN"/>
        </w:rPr>
      </w:pPr>
      <w:r>
        <w:rPr>
          <w:i/>
          <w:iCs/>
          <w:lang w:val="en-US" w:eastAsia="zh-CN"/>
        </w:rPr>
        <w:t>NOTE 2: AI capabilities such as AI Agent can, for example, accept intent received from the user, translate it into</w:t>
      </w:r>
    </w:p>
    <w:p w14:paraId="72486837" w14:textId="6653B75F" w:rsidR="000E4B7C" w:rsidRDefault="000E4B7C" w:rsidP="006B6889">
      <w:pPr>
        <w:autoSpaceDE w:val="0"/>
        <w:autoSpaceDN w:val="0"/>
        <w:adjustRightInd w:val="0"/>
        <w:spacing w:after="0"/>
        <w:ind w:left="284"/>
        <w:rPr>
          <w:i/>
          <w:iCs/>
          <w:lang w:val="en-US" w:eastAsia="zh-CN"/>
        </w:rPr>
      </w:pPr>
      <w:r>
        <w:rPr>
          <w:i/>
          <w:iCs/>
          <w:lang w:val="en-US" w:eastAsia="zh-CN"/>
        </w:rPr>
        <w:t xml:space="preserve">network </w:t>
      </w:r>
      <w:proofErr w:type="gramStart"/>
      <w:r>
        <w:rPr>
          <w:i/>
          <w:iCs/>
          <w:lang w:val="en-US" w:eastAsia="zh-CN"/>
        </w:rPr>
        <w:t>requirements, and</w:t>
      </w:r>
      <w:proofErr w:type="gramEnd"/>
      <w:r>
        <w:rPr>
          <w:i/>
          <w:iCs/>
          <w:lang w:val="en-US" w:eastAsia="zh-CN"/>
        </w:rPr>
        <w:t xml:space="preserve"> activate the corresponding 3GPP services (e.g. communication service,</w:t>
      </w:r>
      <w:r w:rsidR="006B6889">
        <w:rPr>
          <w:i/>
          <w:iCs/>
          <w:lang w:val="en-US" w:eastAsia="zh-CN"/>
        </w:rPr>
        <w:t xml:space="preserve"> </w:t>
      </w:r>
      <w:r>
        <w:rPr>
          <w:i/>
          <w:iCs/>
          <w:lang w:val="en-US" w:eastAsia="zh-CN"/>
        </w:rPr>
        <w:t>sensing service, AI services) with QoS guarantee when they are being consumed.</w:t>
      </w:r>
    </w:p>
    <w:p w14:paraId="2CF042FC" w14:textId="77777777" w:rsidR="006B6889" w:rsidRDefault="006B6889" w:rsidP="006B6889">
      <w:pPr>
        <w:autoSpaceDE w:val="0"/>
        <w:autoSpaceDN w:val="0"/>
        <w:adjustRightInd w:val="0"/>
        <w:spacing w:after="0"/>
        <w:ind w:left="284"/>
        <w:rPr>
          <w:i/>
          <w:iCs/>
          <w:lang w:val="en-US" w:eastAsia="zh-CN"/>
        </w:rPr>
      </w:pPr>
    </w:p>
    <w:p w14:paraId="112A721A" w14:textId="5FE1FADF" w:rsidR="000D405D" w:rsidRPr="00AA0A1E" w:rsidRDefault="004C3826" w:rsidP="000812FA">
      <w:r>
        <w:t xml:space="preserve">It is expected that </w:t>
      </w:r>
      <w:r w:rsidR="001B195F" w:rsidRPr="00AA0A1E">
        <w:t xml:space="preserve">AI capabilities in the 6G network </w:t>
      </w:r>
      <w:r w:rsidR="009F37A5">
        <w:t>could</w:t>
      </w:r>
      <w:r w:rsidR="009F37A5" w:rsidRPr="00AA0A1E">
        <w:t xml:space="preserve"> </w:t>
      </w:r>
      <w:r w:rsidR="001B195F" w:rsidRPr="00AA0A1E">
        <w:t xml:space="preserve">be provided by one or multiple AI agents, which may be available as dedicated entities or embedded in existing network function(s). </w:t>
      </w:r>
      <w:r w:rsidR="005E4781">
        <w:t>The</w:t>
      </w:r>
      <w:r w:rsidR="005E4781" w:rsidRPr="00AA0A1E">
        <w:t xml:space="preserve"> </w:t>
      </w:r>
      <w:r w:rsidR="006B632D" w:rsidRPr="00AA0A1E">
        <w:t xml:space="preserve">AI agent may accept intent-based request from different sources (e.g. </w:t>
      </w:r>
      <w:r w:rsidR="00C21151" w:rsidRPr="00AA0A1E">
        <w:t>AF, UE</w:t>
      </w:r>
      <w:r w:rsidR="006B632D" w:rsidRPr="00AA0A1E">
        <w:t xml:space="preserve">, management systems, </w:t>
      </w:r>
      <w:r w:rsidR="003C48DC">
        <w:t xml:space="preserve">NFs, </w:t>
      </w:r>
      <w:r w:rsidR="006B632D" w:rsidRPr="00AA0A1E">
        <w:t>other AI agents, etc.)</w:t>
      </w:r>
      <w:r w:rsidR="00DB7487">
        <w:t>,</w:t>
      </w:r>
      <w:r w:rsidR="006B632D" w:rsidRPr="00AA0A1E">
        <w:t xml:space="preserve"> interpret the intent to identify the goal</w:t>
      </w:r>
      <w:r w:rsidR="0091239A">
        <w:t>(s)</w:t>
      </w:r>
      <w:r w:rsidR="006B632D" w:rsidRPr="00AA0A1E">
        <w:t xml:space="preserve">, autonomously evaluate options and decide actions </w:t>
      </w:r>
      <w:r w:rsidR="0056050C">
        <w:t xml:space="preserve">(e.g. interaction with </w:t>
      </w:r>
      <w:r w:rsidR="002E458F">
        <w:t xml:space="preserve">6G </w:t>
      </w:r>
      <w:r w:rsidR="0056050C">
        <w:t xml:space="preserve">network elements) </w:t>
      </w:r>
      <w:r w:rsidR="006B632D" w:rsidRPr="00AA0A1E">
        <w:t xml:space="preserve">to achieve that goal, according to the authority levels and policies </w:t>
      </w:r>
      <w:r w:rsidR="003366A0">
        <w:t>controlled</w:t>
      </w:r>
      <w:r w:rsidR="003366A0" w:rsidRPr="00AA0A1E">
        <w:t xml:space="preserve"> </w:t>
      </w:r>
      <w:r w:rsidR="006B632D" w:rsidRPr="00AA0A1E">
        <w:t xml:space="preserve">by the operators. </w:t>
      </w:r>
    </w:p>
    <w:p w14:paraId="663E762C" w14:textId="618A8379" w:rsidR="006B632D" w:rsidRPr="00AA0A1E" w:rsidRDefault="006B632D" w:rsidP="00E10F24">
      <w:r w:rsidRPr="00AA0A1E">
        <w:t xml:space="preserve">NOTE 1: The exact definition of AI agent </w:t>
      </w:r>
      <w:r w:rsidR="003D53E2" w:rsidRPr="00AA0A1E">
        <w:t>and related capabilities is assumed to</w:t>
      </w:r>
      <w:r w:rsidRPr="00AA0A1E">
        <w:t xml:space="preserve"> be defined during the study</w:t>
      </w:r>
    </w:p>
    <w:p w14:paraId="4CC6CDA4" w14:textId="420E047B" w:rsidR="0079778D" w:rsidRPr="00C74A2F" w:rsidRDefault="00E10F24" w:rsidP="00AA0A1E">
      <w:pPr>
        <w:rPr>
          <w:strike/>
          <w:highlight w:val="yellow"/>
        </w:rPr>
      </w:pPr>
      <w:r w:rsidRPr="00AA0A1E">
        <w:t xml:space="preserve">For example, an OSS application may provide an intent-based request such as “optimize slice 123 to guarantee latency &lt; N </w:t>
      </w:r>
      <w:proofErr w:type="spellStart"/>
      <w:r w:rsidRPr="00AA0A1E">
        <w:t>ms</w:t>
      </w:r>
      <w:proofErr w:type="spellEnd"/>
      <w:r w:rsidRPr="00AA0A1E">
        <w:t xml:space="preserve"> for XR traffic in area XYZ”. The request may be handled by an AI Agent, which may </w:t>
      </w:r>
      <w:r w:rsidR="00454F69" w:rsidRPr="00AA0A1E">
        <w:t>for example</w:t>
      </w:r>
      <w:r w:rsidR="00337DB4" w:rsidRPr="00AA0A1E">
        <w:t>:</w:t>
      </w:r>
      <w:r w:rsidR="00454F69" w:rsidRPr="00AA0A1E">
        <w:t xml:space="preserve"> </w:t>
      </w:r>
      <w:r w:rsidR="00337DB4" w:rsidRPr="00AA0A1E">
        <w:t xml:space="preserve">collect data from network </w:t>
      </w:r>
      <w:r w:rsidR="00430288" w:rsidRPr="00AA0A1E">
        <w:t>systems</w:t>
      </w:r>
      <w:r w:rsidRPr="00AA0A1E">
        <w:t xml:space="preserve"> (e.g. </w:t>
      </w:r>
      <w:r w:rsidR="00337DB4" w:rsidRPr="00AA0A1E">
        <w:t>retrieve</w:t>
      </w:r>
      <w:r w:rsidRPr="00AA0A1E">
        <w:t xml:space="preserve"> metrics or configurations)</w:t>
      </w:r>
      <w:r w:rsidR="0008080E" w:rsidRPr="00AA0A1E">
        <w:t xml:space="preserve">, use inference engines to run </w:t>
      </w:r>
      <w:r w:rsidR="00E4544F" w:rsidRPr="00AA0A1E">
        <w:t>trained</w:t>
      </w:r>
      <w:r w:rsidRPr="00AA0A1E">
        <w:t xml:space="preserve"> ML</w:t>
      </w:r>
      <w:r w:rsidR="00E4544F" w:rsidRPr="00AA0A1E">
        <w:t>/language</w:t>
      </w:r>
      <w:r w:rsidRPr="00AA0A1E">
        <w:t xml:space="preserve"> model</w:t>
      </w:r>
      <w:r w:rsidR="0008080E" w:rsidRPr="00AA0A1E">
        <w:t>s</w:t>
      </w:r>
      <w:r w:rsidR="00454F69" w:rsidRPr="00AA0A1E">
        <w:t xml:space="preserve"> (which may be available from specific NFs)</w:t>
      </w:r>
      <w:r w:rsidR="00173D21" w:rsidRPr="00AA0A1E">
        <w:t xml:space="preserve">, </w:t>
      </w:r>
      <w:r w:rsidRPr="00AA0A1E">
        <w:t xml:space="preserve">evaluate options and choose actions </w:t>
      </w:r>
      <w:r w:rsidR="00FB4FF1" w:rsidRPr="00AA0A1E">
        <w:t xml:space="preserve">(e.g. </w:t>
      </w:r>
      <w:r w:rsidR="00173D21" w:rsidRPr="00AA0A1E">
        <w:t xml:space="preserve">trigger </w:t>
      </w:r>
      <w:r w:rsidR="00FB4FF1" w:rsidRPr="00AA0A1E">
        <w:t>SBI or management procedures</w:t>
      </w:r>
      <w:r w:rsidR="00173D21" w:rsidRPr="00AA0A1E">
        <w:t xml:space="preserve">) to </w:t>
      </w:r>
      <w:r w:rsidR="00B40197">
        <w:t>fulfil the intent</w:t>
      </w:r>
      <w:r w:rsidRPr="00AA0A1E">
        <w:t xml:space="preserve">. </w:t>
      </w:r>
    </w:p>
    <w:p w14:paraId="5E5C705F" w14:textId="7C0F4EF1" w:rsidR="0094730C" w:rsidRPr="0099072A" w:rsidRDefault="002335E8" w:rsidP="007B30F2">
      <w:r w:rsidRPr="0099072A">
        <w:lastRenderedPageBreak/>
        <w:t>In general</w:t>
      </w:r>
      <w:r w:rsidR="00330ABB">
        <w:t>,</w:t>
      </w:r>
      <w:r w:rsidRPr="0099072A">
        <w:t xml:space="preserve"> </w:t>
      </w:r>
      <w:r w:rsidR="002B528B">
        <w:t>an</w:t>
      </w:r>
      <w:r w:rsidR="00253EAF">
        <w:t xml:space="preserve"> AI agent in the network </w:t>
      </w:r>
      <w:r w:rsidR="002B528B">
        <w:t>may</w:t>
      </w:r>
      <w:r w:rsidR="00253EAF">
        <w:t xml:space="preserve"> process intent-based request from </w:t>
      </w:r>
      <w:r w:rsidR="00760769">
        <w:t xml:space="preserve">a </w:t>
      </w:r>
      <w:r w:rsidRPr="0099072A">
        <w:t>Requester</w:t>
      </w:r>
      <w:r w:rsidR="00F84EF0">
        <w:t xml:space="preserve"> </w:t>
      </w:r>
      <w:r w:rsidR="00253EAF">
        <w:t xml:space="preserve">and </w:t>
      </w:r>
      <w:r w:rsidR="00CE3448">
        <w:t>use</w:t>
      </w:r>
      <w:r w:rsidR="00253EAF">
        <w:t xml:space="preserve"> different resources </w:t>
      </w:r>
      <w:r w:rsidR="00CE3448">
        <w:t xml:space="preserve">(e.g. ML/language models) and tools (e.g. </w:t>
      </w:r>
      <w:r w:rsidR="00B4276F">
        <w:t xml:space="preserve">access to </w:t>
      </w:r>
      <w:r w:rsidR="00CE3448">
        <w:t>network services</w:t>
      </w:r>
      <w:r w:rsidR="00C50C85">
        <w:t xml:space="preserve"> or network configuration</w:t>
      </w:r>
      <w:r w:rsidR="00CE3448">
        <w:t xml:space="preserve">) </w:t>
      </w:r>
      <w:r w:rsidR="00A16F0A">
        <w:t xml:space="preserve">available </w:t>
      </w:r>
      <w:r w:rsidR="00C50C85">
        <w:t>from</w:t>
      </w:r>
      <w:r w:rsidR="00A16F0A">
        <w:t xml:space="preserve"> the network</w:t>
      </w:r>
      <w:r w:rsidR="00E026DB">
        <w:t>,</w:t>
      </w:r>
      <w:r w:rsidR="00A16F0A">
        <w:t xml:space="preserve"> </w:t>
      </w:r>
      <w:r w:rsidR="00CE3448">
        <w:t>to</w:t>
      </w:r>
      <w:r w:rsidR="009D6530">
        <w:t xml:space="preserve"> achieve </w:t>
      </w:r>
      <w:r w:rsidR="00C50C85">
        <w:t>the</w:t>
      </w:r>
      <w:r w:rsidR="009D6530">
        <w:t xml:space="preserve"> goals</w:t>
      </w:r>
      <w:r w:rsidR="00C50C85">
        <w:t xml:space="preserve"> derived from the request</w:t>
      </w:r>
      <w:r w:rsidR="009D6530">
        <w:t>. The Requester,</w:t>
      </w:r>
      <w:r w:rsidR="00C01E17">
        <w:t xml:space="preserve"> which may or may not have</w:t>
      </w:r>
      <w:r w:rsidR="00330ABB">
        <w:t xml:space="preserve"> agentic capabilities</w:t>
      </w:r>
      <w:r w:rsidR="00232E43">
        <w:t xml:space="preserve">, </w:t>
      </w:r>
      <w:r w:rsidR="00F84EF0">
        <w:t>need</w:t>
      </w:r>
      <w:r w:rsidR="00760769">
        <w:t>s</w:t>
      </w:r>
      <w:r w:rsidR="00F84EF0">
        <w:t xml:space="preserve"> to discover</w:t>
      </w:r>
      <w:r w:rsidR="00680B4A">
        <w:t>, select and connect with</w:t>
      </w:r>
      <w:r w:rsidR="00F84EF0">
        <w:t xml:space="preserve"> the AI agent(s) available</w:t>
      </w:r>
      <w:r w:rsidR="0094730C">
        <w:t>.</w:t>
      </w:r>
    </w:p>
    <w:p w14:paraId="70802AC0" w14:textId="47A6EB69" w:rsidR="0056116C" w:rsidRPr="00611AE4" w:rsidRDefault="005351C3" w:rsidP="0056116C">
      <w:pPr>
        <w:jc w:val="center"/>
        <w:rPr>
          <w:highlight w:val="yellow"/>
        </w:rPr>
      </w:pPr>
      <w:r w:rsidRPr="0042110A">
        <w:rPr>
          <w:noProof/>
        </w:rPr>
        <w:drawing>
          <wp:inline distT="0" distB="0" distL="0" distR="0" wp14:anchorId="69A20384" wp14:editId="4A6B17FD">
            <wp:extent cx="2963749" cy="564524"/>
            <wp:effectExtent l="0" t="0" r="0" b="0"/>
            <wp:docPr id="11859821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982188" name=""/>
                    <pic:cNvPicPr/>
                  </pic:nvPicPr>
                  <pic:blipFill>
                    <a:blip r:embed="rId9"/>
                    <a:stretch>
                      <a:fillRect/>
                    </a:stretch>
                  </pic:blipFill>
                  <pic:spPr>
                    <a:xfrm>
                      <a:off x="0" y="0"/>
                      <a:ext cx="3014417" cy="574175"/>
                    </a:xfrm>
                    <a:prstGeom prst="rect">
                      <a:avLst/>
                    </a:prstGeom>
                  </pic:spPr>
                </pic:pic>
              </a:graphicData>
            </a:graphic>
          </wp:inline>
        </w:drawing>
      </w:r>
    </w:p>
    <w:p w14:paraId="7FF4FD9C" w14:textId="3371DB8A" w:rsidR="0056116C" w:rsidRPr="00AA0A1E" w:rsidRDefault="0056116C" w:rsidP="0056116C">
      <w:pPr>
        <w:jc w:val="center"/>
        <w:rPr>
          <w:lang w:val="en-US"/>
        </w:rPr>
      </w:pPr>
      <w:r w:rsidRPr="00AA0A1E">
        <w:rPr>
          <w:lang w:val="en-US"/>
        </w:rPr>
        <w:t>Figure 6.18.y.</w:t>
      </w:r>
      <w:r w:rsidR="00535009" w:rsidRPr="00AA0A1E">
        <w:rPr>
          <w:lang w:val="en-US"/>
        </w:rPr>
        <w:t>0</w:t>
      </w:r>
      <w:r w:rsidRPr="00AA0A1E">
        <w:rPr>
          <w:lang w:val="en-US"/>
        </w:rPr>
        <w:t xml:space="preserve">.1 – </w:t>
      </w:r>
      <w:r w:rsidR="00535009" w:rsidRPr="00AA0A1E">
        <w:rPr>
          <w:lang w:val="en-US"/>
        </w:rPr>
        <w:t>AI agent communication</w:t>
      </w:r>
    </w:p>
    <w:p w14:paraId="4ACD00FF" w14:textId="28D6A70A" w:rsidR="00517FA5" w:rsidRPr="00517FA5" w:rsidRDefault="000B41BB" w:rsidP="000E4B7C">
      <w:pPr>
        <w:rPr>
          <w:lang w:val="en-US" w:eastAsia="zh-CN"/>
        </w:rPr>
      </w:pPr>
      <w:r w:rsidRPr="00AA0A1E">
        <w:t xml:space="preserve">The solution proposes </w:t>
      </w:r>
      <w:r w:rsidR="00517FA5" w:rsidRPr="004A2369">
        <w:rPr>
          <w:lang w:val="en-US" w:eastAsia="zh-CN"/>
        </w:rPr>
        <w:t>a communication model for AI agents</w:t>
      </w:r>
      <w:r w:rsidR="00517FA5">
        <w:rPr>
          <w:lang w:val="en-US" w:eastAsia="zh-CN"/>
        </w:rPr>
        <w:t xml:space="preserve"> in the 6G network to be registered, discovered and connected, as well as to authorize requests to AI agents, according to policies controlled by the operators.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11130BE0" w:rsidR="002518BD" w:rsidRPr="00BA7C47" w:rsidRDefault="00A03D7D" w:rsidP="002518BD">
      <w:r>
        <w:t>The solution addresses KI#18 bullet 1</w:t>
      </w:r>
      <w:r w:rsidR="00B55078">
        <w:t xml:space="preserve"> and 3</w:t>
      </w:r>
      <w:r>
        <w:t>. Some principles may apply also to KI 19.</w:t>
      </w:r>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770"/>
        <w:gridCol w:w="517"/>
        <w:gridCol w:w="418"/>
        <w:gridCol w:w="418"/>
        <w:gridCol w:w="418"/>
        <w:gridCol w:w="418"/>
        <w:gridCol w:w="418"/>
        <w:gridCol w:w="419"/>
        <w:gridCol w:w="420"/>
        <w:gridCol w:w="420"/>
        <w:gridCol w:w="420"/>
        <w:gridCol w:w="420"/>
        <w:gridCol w:w="420"/>
        <w:gridCol w:w="420"/>
        <w:gridCol w:w="420"/>
        <w:gridCol w:w="420"/>
        <w:gridCol w:w="420"/>
        <w:gridCol w:w="420"/>
        <w:gridCol w:w="420"/>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2FF2B552" w:rsidR="002518BD" w:rsidRPr="001D0732" w:rsidRDefault="002518BD" w:rsidP="000E565F">
            <w:pPr>
              <w:pStyle w:val="TAH"/>
              <w:rPr>
                <w:rFonts w:eastAsia="DengXian"/>
                <w:lang w:eastAsia="zh-CN"/>
              </w:rPr>
            </w:pPr>
            <w:r w:rsidRPr="001D0732">
              <w:rPr>
                <w:rFonts w:eastAsia="DengXian"/>
                <w:lang w:eastAsia="zh-CN"/>
              </w:rPr>
              <w:t>#</w:t>
            </w:r>
            <w:r w:rsidR="005A12F8">
              <w:rPr>
                <w:rFonts w:eastAsia="DengXian"/>
                <w:lang w:eastAsia="zh-CN"/>
              </w:rPr>
              <w:t>18</w:t>
            </w:r>
          </w:p>
        </w:tc>
        <w:tc>
          <w:tcPr>
            <w:tcW w:w="457" w:type="dxa"/>
            <w:tcBorders>
              <w:top w:val="single" w:sz="4" w:space="0" w:color="auto"/>
              <w:left w:val="single" w:sz="4" w:space="0" w:color="auto"/>
              <w:bottom w:val="single" w:sz="4" w:space="0" w:color="auto"/>
              <w:right w:val="single" w:sz="4" w:space="0" w:color="auto"/>
            </w:tcBorders>
            <w:hideMark/>
          </w:tcPr>
          <w:p w14:paraId="5023EC4A" w14:textId="167C59B1" w:rsidR="002518BD" w:rsidRPr="001D0732" w:rsidRDefault="002518BD" w:rsidP="000E565F">
            <w:pPr>
              <w:pStyle w:val="TAH"/>
              <w:rPr>
                <w:rFonts w:eastAsia="DengXian"/>
                <w:lang w:eastAsia="zh-CN"/>
              </w:rPr>
            </w:pPr>
            <w:r w:rsidRPr="001D0732">
              <w:rPr>
                <w:rFonts w:eastAsia="DengXian"/>
                <w:lang w:eastAsia="zh-CN"/>
              </w:rPr>
              <w:t>#</w:t>
            </w:r>
            <w:r w:rsidR="005A12F8">
              <w:rPr>
                <w:rFonts w:eastAsia="DengXian"/>
                <w:lang w:eastAsia="zh-CN"/>
              </w:rPr>
              <w:t>19</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1B78F5D8" w:rsidR="002518BD" w:rsidRPr="001D0732" w:rsidRDefault="002518BD" w:rsidP="000E565F">
            <w:pPr>
              <w:pStyle w:val="TAH"/>
              <w:rPr>
                <w:rFonts w:eastAsia="DengXian"/>
                <w:lang w:eastAsia="zh-CN"/>
              </w:rPr>
            </w:pPr>
            <w:r w:rsidRPr="001D0732">
              <w:rPr>
                <w:rFonts w:eastAsia="DengXian"/>
                <w:lang w:eastAsia="zh-CN"/>
              </w:rPr>
              <w:t>#</w:t>
            </w:r>
            <w:r w:rsidR="001D3EBA">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FD0B7FB" w14:textId="51D234A0" w:rsidR="002518BD" w:rsidRPr="001D0732" w:rsidRDefault="00B93767" w:rsidP="000E565F">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2E4E883C"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C272CB4" w:rsidR="002518BD" w:rsidRPr="001D0732" w:rsidRDefault="002518BD" w:rsidP="005A12F8">
            <w:pPr>
              <w:pStyle w:val="TAH"/>
              <w:jc w:val="left"/>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17635557" w:rsidR="0036775E" w:rsidRDefault="0036775E" w:rsidP="0036775E">
      <w:pPr>
        <w:pStyle w:val="Heading2"/>
      </w:pPr>
      <w:r w:rsidRPr="008856AB">
        <w:t>6.</w:t>
      </w:r>
      <w:r w:rsidR="00B15669">
        <w:t>18</w:t>
      </w:r>
      <w:r w:rsidRPr="008856AB">
        <w:tab/>
        <w:t>Solutions to KI#</w:t>
      </w:r>
      <w:r w:rsidR="00B15669">
        <w:t>18</w:t>
      </w:r>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420D1B5A" w14:textId="77777777" w:rsidR="0036775E" w:rsidRPr="00C84B8F" w:rsidRDefault="0036775E" w:rsidP="0036775E"/>
    <w:p w14:paraId="0BDF35F2" w14:textId="74C3818B" w:rsidR="0036775E" w:rsidRPr="001D0732" w:rsidRDefault="0036775E" w:rsidP="0036775E">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proofErr w:type="gramStart"/>
      <w:r w:rsidR="00B15669">
        <w:t>18</w:t>
      </w:r>
      <w:r w:rsidRPr="001D0732">
        <w:t>.Y</w:t>
      </w:r>
      <w:proofErr w:type="gramEnd"/>
      <w:r w:rsidRPr="001D0732">
        <w:tab/>
        <w:t>Solution #</w:t>
      </w:r>
      <w:proofErr w:type="gramStart"/>
      <w:r w:rsidR="00BA7E1E">
        <w:t>18</w:t>
      </w:r>
      <w:r w:rsidRPr="001D0732">
        <w:t>.Y</w:t>
      </w:r>
      <w:proofErr w:type="gramEnd"/>
      <w:r w:rsidRPr="001D0732">
        <w:t xml:space="preserve">: </w:t>
      </w:r>
      <w:bookmarkEnd w:id="27"/>
      <w:bookmarkEnd w:id="28"/>
      <w:bookmarkEnd w:id="29"/>
      <w:bookmarkEnd w:id="30"/>
      <w:bookmarkEnd w:id="31"/>
      <w:bookmarkEnd w:id="32"/>
      <w:bookmarkEnd w:id="33"/>
      <w:r w:rsidR="004C179E">
        <w:rPr>
          <w:rFonts w:ascii="Helvetica" w:hAnsi="Helvetica" w:cs="Helvetica"/>
          <w:sz w:val="24"/>
          <w:szCs w:val="24"/>
          <w:lang w:val="en-US" w:eastAsia="zh-CN"/>
        </w:rPr>
        <w:t>AI</w:t>
      </w:r>
      <w:r w:rsidR="00964E88">
        <w:rPr>
          <w:rFonts w:ascii="Helvetica" w:hAnsi="Helvetica" w:cs="Helvetica"/>
          <w:sz w:val="24"/>
          <w:szCs w:val="24"/>
          <w:lang w:val="en-US" w:eastAsia="zh-CN"/>
        </w:rPr>
        <w:t xml:space="preserve"> </w:t>
      </w:r>
      <w:r w:rsidR="004C179E">
        <w:rPr>
          <w:rFonts w:ascii="Helvetica" w:hAnsi="Helvetica" w:cs="Helvetica"/>
          <w:sz w:val="24"/>
          <w:szCs w:val="24"/>
          <w:lang w:val="en-US" w:eastAsia="zh-CN"/>
        </w:rPr>
        <w:t>Agents</w:t>
      </w:r>
      <w:r w:rsidR="00964E88">
        <w:rPr>
          <w:rFonts w:ascii="Helvetica" w:hAnsi="Helvetica" w:cs="Helvetica"/>
          <w:sz w:val="24"/>
          <w:szCs w:val="24"/>
          <w:lang w:val="en-US" w:eastAsia="zh-CN"/>
        </w:rPr>
        <w:t xml:space="preserve"> </w:t>
      </w:r>
      <w:r w:rsidR="004C179E">
        <w:rPr>
          <w:rFonts w:ascii="Helvetica" w:hAnsi="Helvetica" w:cs="Helvetica"/>
          <w:sz w:val="24"/>
          <w:szCs w:val="24"/>
          <w:lang w:val="en-US" w:eastAsia="zh-CN"/>
        </w:rPr>
        <w:t>Regi</w:t>
      </w:r>
      <w:r w:rsidR="00964E88">
        <w:rPr>
          <w:rFonts w:ascii="Helvetica" w:hAnsi="Helvetica" w:cs="Helvetica"/>
          <w:sz w:val="24"/>
          <w:szCs w:val="24"/>
          <w:lang w:val="en-US" w:eastAsia="zh-CN"/>
        </w:rPr>
        <w:t>s</w:t>
      </w:r>
      <w:r w:rsidR="004C179E">
        <w:rPr>
          <w:rFonts w:ascii="Helvetica" w:hAnsi="Helvetica" w:cs="Helvetica"/>
          <w:sz w:val="24"/>
          <w:szCs w:val="24"/>
          <w:lang w:val="en-US" w:eastAsia="zh-CN"/>
        </w:rPr>
        <w:t>tration</w:t>
      </w:r>
      <w:r w:rsidR="00964E88">
        <w:rPr>
          <w:rFonts w:ascii="Helvetica" w:hAnsi="Helvetica" w:cs="Helvetica"/>
          <w:sz w:val="24"/>
          <w:szCs w:val="24"/>
          <w:lang w:val="en-US" w:eastAsia="zh-CN"/>
        </w:rPr>
        <w:t xml:space="preserve"> </w:t>
      </w:r>
      <w:r w:rsidR="004C179E">
        <w:rPr>
          <w:rFonts w:ascii="Helvetica" w:hAnsi="Helvetica" w:cs="Helvetica"/>
          <w:sz w:val="24"/>
          <w:szCs w:val="24"/>
          <w:lang w:val="en-US" w:eastAsia="zh-CN"/>
        </w:rPr>
        <w:t>and</w:t>
      </w:r>
      <w:r w:rsidR="00964E88">
        <w:rPr>
          <w:rFonts w:ascii="Helvetica" w:hAnsi="Helvetica" w:cs="Helvetica"/>
          <w:sz w:val="24"/>
          <w:szCs w:val="24"/>
          <w:lang w:val="en-US" w:eastAsia="zh-CN"/>
        </w:rPr>
        <w:t xml:space="preserve"> </w:t>
      </w:r>
      <w:r w:rsidR="004C179E">
        <w:rPr>
          <w:rFonts w:ascii="Helvetica" w:hAnsi="Helvetica" w:cs="Helvetica"/>
          <w:sz w:val="24"/>
          <w:szCs w:val="24"/>
          <w:lang w:val="en-US" w:eastAsia="zh-CN"/>
        </w:rPr>
        <w:t>Discovery</w:t>
      </w:r>
      <w:r w:rsidR="00964E88">
        <w:rPr>
          <w:rFonts w:ascii="Helvetica" w:hAnsi="Helvetica" w:cs="Helvetica"/>
          <w:sz w:val="24"/>
          <w:szCs w:val="24"/>
          <w:lang w:val="en-US" w:eastAsia="zh-CN"/>
        </w:rPr>
        <w:t xml:space="preserve"> </w:t>
      </w:r>
      <w:r w:rsidR="004C179E">
        <w:rPr>
          <w:rFonts w:ascii="Helvetica" w:hAnsi="Helvetica" w:cs="Helvetica"/>
          <w:sz w:val="24"/>
          <w:szCs w:val="24"/>
          <w:lang w:val="en-US" w:eastAsia="zh-CN"/>
        </w:rPr>
        <w:t>in</w:t>
      </w:r>
      <w:r w:rsidR="00964E88">
        <w:rPr>
          <w:rFonts w:ascii="Helvetica" w:hAnsi="Helvetica" w:cs="Helvetica"/>
          <w:sz w:val="24"/>
          <w:szCs w:val="24"/>
          <w:lang w:val="en-US" w:eastAsia="zh-CN"/>
        </w:rPr>
        <w:t xml:space="preserve"> </w:t>
      </w:r>
      <w:r w:rsidR="004C179E">
        <w:rPr>
          <w:rFonts w:ascii="Helvetica" w:hAnsi="Helvetica" w:cs="Helvetica"/>
          <w:sz w:val="24"/>
          <w:szCs w:val="24"/>
          <w:lang w:val="en-US" w:eastAsia="zh-CN"/>
        </w:rPr>
        <w:t>the</w:t>
      </w:r>
      <w:r w:rsidR="00964E88">
        <w:rPr>
          <w:rFonts w:ascii="Helvetica" w:hAnsi="Helvetica" w:cs="Helvetica"/>
          <w:sz w:val="24"/>
          <w:szCs w:val="24"/>
          <w:lang w:val="en-US" w:eastAsia="zh-CN"/>
        </w:rPr>
        <w:t xml:space="preserve"> </w:t>
      </w:r>
      <w:r w:rsidR="004C179E">
        <w:rPr>
          <w:rFonts w:ascii="Helvetica" w:hAnsi="Helvetica" w:cs="Helvetica"/>
          <w:sz w:val="24"/>
          <w:szCs w:val="24"/>
          <w:lang w:val="en-US" w:eastAsia="zh-CN"/>
        </w:rPr>
        <w:t>6GCN</w:t>
      </w:r>
    </w:p>
    <w:p w14:paraId="0D254E1F" w14:textId="6B1276E1"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w:t>
      </w:r>
      <w:proofErr w:type="gramStart"/>
      <w:r w:rsidR="00E57E75">
        <w:t>18</w:t>
      </w:r>
      <w:r w:rsidRPr="001D0732">
        <w:t>.Y.</w:t>
      </w:r>
      <w:proofErr w:type="gramEnd"/>
      <w:r w:rsidRPr="001D0732">
        <w:t>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6B32C07E" w14:textId="77777777" w:rsidR="0036775E" w:rsidRPr="001937CF" w:rsidRDefault="0036775E" w:rsidP="0036775E">
      <w:pPr>
        <w:rPr>
          <w:i/>
          <w:iCs/>
          <w:color w:val="0070C0"/>
        </w:rPr>
      </w:pPr>
      <w:bookmarkStart w:id="42" w:name="_Toc500949101"/>
      <w:r w:rsidRPr="001937CF">
        <w:rPr>
          <w:i/>
          <w:iCs/>
          <w:color w:val="0070C0"/>
        </w:rPr>
        <w:t xml:space="preserve">Guidance – include in this clause: </w:t>
      </w:r>
    </w:p>
    <w:p w14:paraId="150F9BAF" w14:textId="71874E0D" w:rsidR="0036775E" w:rsidRPr="00FA3B92" w:rsidRDefault="0036775E" w:rsidP="0036775E">
      <w:pPr>
        <w:pStyle w:val="B1"/>
        <w:rPr>
          <w:i/>
          <w:iCs/>
          <w:color w:val="0070C0"/>
        </w:rPr>
      </w:pPr>
      <w:r w:rsidRPr="00FA3B92">
        <w:rPr>
          <w:i/>
          <w:iCs/>
          <w:color w:val="0070C0"/>
        </w:rPr>
        <w:t xml:space="preserve">- </w:t>
      </w:r>
      <w:r w:rsidRPr="00FA3B92">
        <w:rPr>
          <w:i/>
          <w:iCs/>
          <w:color w:val="0070C0"/>
        </w:rPr>
        <w:tab/>
        <w:t xml:space="preserve">a clear description of which topic the solution addresses. A topic could be a whole KI, a sub-set of a KI (e.g. a bullet of a KI), multiple KIs, or subsets of multiple KIs </w:t>
      </w:r>
    </w:p>
    <w:p w14:paraId="24439ED0" w14:textId="1CEC8C65" w:rsidR="00A6011F" w:rsidRPr="00A6011F" w:rsidRDefault="0036775E" w:rsidP="00A6011F">
      <w:pPr>
        <w:pStyle w:val="B1"/>
        <w:rPr>
          <w:i/>
          <w:iCs/>
          <w:color w:val="0070C0"/>
        </w:rPr>
      </w:pPr>
      <w:r w:rsidRPr="00FA3B92">
        <w:rPr>
          <w:i/>
          <w:iCs/>
          <w:color w:val="0070C0"/>
        </w:rPr>
        <w:lastRenderedPageBreak/>
        <w:t xml:space="preserve">- </w:t>
      </w:r>
      <w:r w:rsidRPr="00FA3B92">
        <w:rPr>
          <w:i/>
          <w:iCs/>
          <w:color w:val="0070C0"/>
        </w:rPr>
        <w:tab/>
        <w:t>a description of the high</w:t>
      </w:r>
      <w:r w:rsidR="005644BA" w:rsidRPr="00FA3B92">
        <w:rPr>
          <w:i/>
          <w:iCs/>
          <w:color w:val="0070C0"/>
        </w:rPr>
        <w:t>-</w:t>
      </w:r>
      <w:r w:rsidRPr="00FA3B92">
        <w:rPr>
          <w:i/>
          <w:iCs/>
          <w:color w:val="0070C0"/>
        </w:rPr>
        <w:t>level principles of the solution, e.g. in bullet form,</w:t>
      </w:r>
      <w:r w:rsidRPr="001937CF">
        <w:rPr>
          <w:i/>
          <w:iCs/>
          <w:color w:val="0070C0"/>
        </w:rPr>
        <w:t xml:space="preserve"> describing the key architectural points that are proposed by the solution.</w:t>
      </w:r>
    </w:p>
    <w:p w14:paraId="576358F9" w14:textId="47F69A20" w:rsidR="00A52286" w:rsidRPr="00447435" w:rsidRDefault="00A52286" w:rsidP="00FC2363">
      <w:r w:rsidRPr="00447435">
        <w:t xml:space="preserve">The solution </w:t>
      </w:r>
      <w:r w:rsidRPr="00232E43">
        <w:t>propose</w:t>
      </w:r>
      <w:r w:rsidR="00BA3EFE" w:rsidRPr="00232E43">
        <w:t>s</w:t>
      </w:r>
      <w:r w:rsidRPr="00232E43">
        <w:t xml:space="preserve"> </w:t>
      </w:r>
      <w:r w:rsidR="00E83473" w:rsidRPr="00232E43">
        <w:t xml:space="preserve">a </w:t>
      </w:r>
      <w:r w:rsidR="00414F94" w:rsidRPr="00232E43">
        <w:t>model</w:t>
      </w:r>
      <w:r w:rsidRPr="00232E43">
        <w:t xml:space="preserve"> </w:t>
      </w:r>
      <w:r w:rsidR="00A6011F" w:rsidRPr="00232E43">
        <w:t>to enable</w:t>
      </w:r>
      <w:r w:rsidRPr="00232E43">
        <w:t xml:space="preserve"> </w:t>
      </w:r>
      <w:r w:rsidR="00262C8E" w:rsidRPr="00232E43">
        <w:t>AI Agents</w:t>
      </w:r>
      <w:r w:rsidRPr="00232E43">
        <w:t xml:space="preserve"> </w:t>
      </w:r>
      <w:r w:rsidR="00705706" w:rsidRPr="00232E43">
        <w:t>communications in the 6G network,</w:t>
      </w:r>
      <w:r w:rsidR="003D46BB" w:rsidRPr="00232E43">
        <w:t xml:space="preserve"> </w:t>
      </w:r>
      <w:r w:rsidR="004E225C" w:rsidRPr="00232E43">
        <w:t>address</w:t>
      </w:r>
      <w:r w:rsidR="00000CBA">
        <w:t>ing</w:t>
      </w:r>
      <w:r w:rsidR="004E225C" w:rsidRPr="00232E43">
        <w:t xml:space="preserve"> </w:t>
      </w:r>
      <w:r w:rsidR="00705706" w:rsidRPr="00232E43">
        <w:t xml:space="preserve">the </w:t>
      </w:r>
      <w:r w:rsidR="00A661B3" w:rsidRPr="00232E43">
        <w:t>issues in</w:t>
      </w:r>
      <w:r w:rsidR="00705706" w:rsidRPr="00232E43">
        <w:t xml:space="preserve"> KI#18</w:t>
      </w:r>
      <w:r w:rsidR="00B63DA4" w:rsidRPr="00232E43">
        <w:t xml:space="preserve">, </w:t>
      </w:r>
      <w:r w:rsidR="00F917E5" w:rsidRPr="00232E43">
        <w:t>bullet</w:t>
      </w:r>
      <w:r w:rsidR="00B351CF" w:rsidRPr="00232E43">
        <w:t xml:space="preserve"> </w:t>
      </w:r>
      <w:r w:rsidR="00FA3B92" w:rsidRPr="00232E43">
        <w:t xml:space="preserve">1 and </w:t>
      </w:r>
      <w:r w:rsidR="003D46BB" w:rsidRPr="00232E43">
        <w:t>3</w:t>
      </w:r>
      <w:r w:rsidR="00F917E5" w:rsidRPr="00232E43">
        <w:t>.</w:t>
      </w:r>
      <w:r w:rsidR="00F917E5" w:rsidRPr="00447435">
        <w:t xml:space="preserve"> The solution </w:t>
      </w:r>
      <w:r w:rsidR="00C93755" w:rsidRPr="00447435">
        <w:t>may apply also to KI#19 for</w:t>
      </w:r>
      <w:r w:rsidR="00F917E5" w:rsidRPr="00447435">
        <w:t xml:space="preserve"> AI agent and </w:t>
      </w:r>
      <w:r w:rsidR="006617FB" w:rsidRPr="00447435">
        <w:t>intent</w:t>
      </w:r>
      <w:r w:rsidR="00BA3EFE" w:rsidRPr="00447435">
        <w:t>-based</w:t>
      </w:r>
      <w:r w:rsidR="006617FB" w:rsidRPr="00447435">
        <w:t xml:space="preserve"> sources outside the 6G network.</w:t>
      </w:r>
    </w:p>
    <w:p w14:paraId="1A2D66F0" w14:textId="393FAAB6" w:rsidR="00A6011F" w:rsidRPr="002F178C" w:rsidRDefault="003A4480" w:rsidP="0002307F">
      <w:r w:rsidRPr="002F178C">
        <w:t xml:space="preserve">Basic </w:t>
      </w:r>
      <w:r w:rsidR="003D46BB" w:rsidRPr="002F178C">
        <w:t>assumptions</w:t>
      </w:r>
      <w:r w:rsidRPr="002F178C">
        <w:t>:</w:t>
      </w:r>
    </w:p>
    <w:p w14:paraId="090431AB" w14:textId="7811B5AE" w:rsidR="00C3498E" w:rsidRPr="004D7831" w:rsidRDefault="00C3498E" w:rsidP="00C3498E">
      <w:pPr>
        <w:pStyle w:val="ListParagraph"/>
        <w:numPr>
          <w:ilvl w:val="0"/>
          <w:numId w:val="5"/>
        </w:numPr>
      </w:pPr>
      <w:r w:rsidRPr="004D7831">
        <w:t>Agentic AI capabilities in the 6G network may be provided by one or multiple AI agents.</w:t>
      </w:r>
    </w:p>
    <w:p w14:paraId="3628F1F4" w14:textId="549FC03C" w:rsidR="003B04DF" w:rsidRPr="004D7831" w:rsidRDefault="00D74BD9" w:rsidP="0002307F">
      <w:pPr>
        <w:pStyle w:val="ListParagraph"/>
        <w:numPr>
          <w:ilvl w:val="0"/>
          <w:numId w:val="5"/>
        </w:numPr>
      </w:pPr>
      <w:r w:rsidRPr="004D7831">
        <w:t>A</w:t>
      </w:r>
      <w:r w:rsidR="00E72ABD" w:rsidRPr="004D7831">
        <w:t xml:space="preserve">n AI </w:t>
      </w:r>
      <w:r w:rsidR="00B0245D" w:rsidRPr="004D7831">
        <w:t>A</w:t>
      </w:r>
      <w:r w:rsidR="00E72ABD" w:rsidRPr="004D7831">
        <w:t xml:space="preserve">gent </w:t>
      </w:r>
      <w:r w:rsidR="008014AA" w:rsidRPr="004D7831">
        <w:t xml:space="preserve">in the 6G network </w:t>
      </w:r>
      <w:r w:rsidR="00E72ABD" w:rsidRPr="004D7831">
        <w:t xml:space="preserve">may process </w:t>
      </w:r>
      <w:r w:rsidR="00500647" w:rsidRPr="004D7831">
        <w:t xml:space="preserve">intent-based </w:t>
      </w:r>
      <w:r w:rsidR="00E72ABD" w:rsidRPr="004D7831">
        <w:t xml:space="preserve">requests originated by </w:t>
      </w:r>
      <w:r w:rsidR="00B0245D" w:rsidRPr="004D7831">
        <w:t>a Requester</w:t>
      </w:r>
      <w:r w:rsidR="008604E5" w:rsidRPr="004D7831">
        <w:t xml:space="preserve">. </w:t>
      </w:r>
      <w:r w:rsidR="00B33FD8" w:rsidRPr="004D7831">
        <w:t>A</w:t>
      </w:r>
      <w:r w:rsidR="008604E5" w:rsidRPr="004D7831">
        <w:t xml:space="preserve"> </w:t>
      </w:r>
      <w:r w:rsidR="008B76BB">
        <w:t>R</w:t>
      </w:r>
      <w:r w:rsidR="008604E5" w:rsidRPr="004D7831">
        <w:t>equester may</w:t>
      </w:r>
      <w:r w:rsidR="004353DD" w:rsidRPr="004D7831">
        <w:t xml:space="preserve"> include but</w:t>
      </w:r>
      <w:r w:rsidR="008604E5" w:rsidRPr="004D7831">
        <w:t xml:space="preserve"> </w:t>
      </w:r>
      <w:r w:rsidR="00B33FD8" w:rsidRPr="004D7831">
        <w:t>is</w:t>
      </w:r>
      <w:r w:rsidR="004353DD" w:rsidRPr="004D7831">
        <w:t xml:space="preserve"> not limited to</w:t>
      </w:r>
      <w:r w:rsidR="006D2418" w:rsidRPr="004D7831">
        <w:t>,</w:t>
      </w:r>
      <w:r w:rsidR="004353DD" w:rsidRPr="004D7831">
        <w:t xml:space="preserve"> </w:t>
      </w:r>
      <w:r w:rsidR="003A3E1F" w:rsidRPr="004D7831">
        <w:t xml:space="preserve">a </w:t>
      </w:r>
      <w:r w:rsidR="003A254F">
        <w:t xml:space="preserve">network </w:t>
      </w:r>
      <w:r w:rsidR="003A254F" w:rsidRPr="004D7831">
        <w:t>management system</w:t>
      </w:r>
      <w:r w:rsidR="00BF70C4" w:rsidRPr="004D7831">
        <w:t xml:space="preserve">, </w:t>
      </w:r>
      <w:r w:rsidR="00FB6EB8">
        <w:t xml:space="preserve">an AF, </w:t>
      </w:r>
      <w:r w:rsidR="003A3E1F" w:rsidRPr="00E40078">
        <w:t xml:space="preserve">a </w:t>
      </w:r>
      <w:r w:rsidR="00BF70C4" w:rsidRPr="00E40078">
        <w:t>NF</w:t>
      </w:r>
      <w:r w:rsidR="00F73A1D" w:rsidRPr="00E40078">
        <w:t xml:space="preserve"> (which may also </w:t>
      </w:r>
      <w:r w:rsidR="00C16860">
        <w:t>forward</w:t>
      </w:r>
      <w:r w:rsidR="00C16860" w:rsidRPr="00E40078">
        <w:t xml:space="preserve"> </w:t>
      </w:r>
      <w:r w:rsidR="00BE5479" w:rsidRPr="00E40078">
        <w:t xml:space="preserve">intent-based </w:t>
      </w:r>
      <w:r w:rsidR="00F73A1D" w:rsidRPr="00E40078">
        <w:t xml:space="preserve">requests </w:t>
      </w:r>
      <w:r w:rsidR="001D0C69">
        <w:t xml:space="preserve">originated </w:t>
      </w:r>
      <w:r w:rsidR="00F73A1D" w:rsidRPr="00E40078">
        <w:t>from UEs or</w:t>
      </w:r>
      <w:r w:rsidR="00BE5479" w:rsidRPr="00E40078">
        <w:t xml:space="preserve"> 3</w:t>
      </w:r>
      <w:r w:rsidR="00BE5479" w:rsidRPr="00E40078">
        <w:rPr>
          <w:vertAlign w:val="superscript"/>
        </w:rPr>
        <w:t>rd</w:t>
      </w:r>
      <w:r w:rsidR="00BE5479" w:rsidRPr="00E40078">
        <w:t xml:space="preserve"> party AF)</w:t>
      </w:r>
      <w:r w:rsidR="00B33FD8" w:rsidRPr="00E40078">
        <w:t>, another Agent</w:t>
      </w:r>
      <w:r w:rsidR="00BF70C4" w:rsidRPr="00E40078">
        <w:t>.</w:t>
      </w:r>
    </w:p>
    <w:p w14:paraId="6BB1D4E5" w14:textId="6D55FB88" w:rsidR="00E72ABD" w:rsidRPr="004D7831" w:rsidRDefault="003B04DF" w:rsidP="003B04DF">
      <w:pPr>
        <w:pStyle w:val="ListParagraph"/>
        <w:numPr>
          <w:ilvl w:val="0"/>
          <w:numId w:val="5"/>
        </w:numPr>
      </w:pPr>
      <w:r w:rsidRPr="004D7831">
        <w:t xml:space="preserve">The Requester may or may not have an agentic behaviour. </w:t>
      </w:r>
      <w:r w:rsidR="00E72ABD" w:rsidRPr="004D7831">
        <w:t xml:space="preserve">This implies there may be user-to-agent and agent-to-agent </w:t>
      </w:r>
      <w:r w:rsidR="001B6CAE" w:rsidRPr="004D7831">
        <w:t>communications</w:t>
      </w:r>
      <w:r w:rsidR="00E72ABD" w:rsidRPr="004D7831">
        <w:t xml:space="preserve"> within the network and between the network and external entities (e.g. AF, or UE’s application).</w:t>
      </w:r>
    </w:p>
    <w:p w14:paraId="761E6D37" w14:textId="26C836A9" w:rsidR="0036775E" w:rsidRPr="00447435" w:rsidRDefault="00DC6AFE" w:rsidP="0036775E">
      <w:r w:rsidRPr="00DD06FC">
        <w:t>The solution proposes</w:t>
      </w:r>
      <w:r w:rsidR="006D2418" w:rsidRPr="00DD06FC">
        <w:t xml:space="preserve"> the introduction of a registrar functionality for </w:t>
      </w:r>
      <w:r w:rsidR="0098764C">
        <w:t xml:space="preserve">network’s </w:t>
      </w:r>
      <w:r w:rsidR="006D2418" w:rsidRPr="00DD06FC">
        <w:t xml:space="preserve">AI agents </w:t>
      </w:r>
      <w:r w:rsidR="00CA07FE" w:rsidRPr="00DD06FC">
        <w:t>to be registered, discovered and connected from a Requester</w:t>
      </w:r>
      <w:r w:rsidR="0025721F">
        <w:t xml:space="preserve">, as well as to authorize </w:t>
      </w:r>
      <w:r w:rsidR="0098764C">
        <w:t>a</w:t>
      </w:r>
      <w:r w:rsidR="0025721F">
        <w:t xml:space="preserve"> Requester to connect with the Agent</w:t>
      </w:r>
      <w:r w:rsidR="00E276B3" w:rsidRPr="00DD06FC">
        <w:t xml:space="preserve">. </w:t>
      </w:r>
    </w:p>
    <w:p w14:paraId="0850CE58" w14:textId="249A2077" w:rsidR="0036775E" w:rsidRPr="00136333" w:rsidRDefault="0036775E" w:rsidP="0036775E">
      <w:pPr>
        <w:pStyle w:val="Heading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36333">
        <w:t>6.</w:t>
      </w:r>
      <w:proofErr w:type="gramStart"/>
      <w:r w:rsidR="000033EB" w:rsidRPr="00136333">
        <w:t>18</w:t>
      </w:r>
      <w:r w:rsidRPr="00136333">
        <w:t>.Y.</w:t>
      </w:r>
      <w:proofErr w:type="gramEnd"/>
      <w:r w:rsidRPr="00136333">
        <w:t>1</w:t>
      </w:r>
      <w:r w:rsidRPr="00136333">
        <w:tab/>
        <w:t>Description</w:t>
      </w:r>
      <w:bookmarkEnd w:id="43"/>
      <w:bookmarkEnd w:id="44"/>
      <w:bookmarkEnd w:id="45"/>
      <w:bookmarkEnd w:id="46"/>
      <w:bookmarkEnd w:id="47"/>
      <w:bookmarkEnd w:id="48"/>
      <w:bookmarkEnd w:id="49"/>
    </w:p>
    <w:p w14:paraId="56C96D4F" w14:textId="77777777" w:rsidR="001168AF" w:rsidRPr="00136333" w:rsidRDefault="001168AF" w:rsidP="001168AF">
      <w:pPr>
        <w:rPr>
          <w:i/>
          <w:iCs/>
          <w:color w:val="0070C0"/>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136333">
        <w:rPr>
          <w:i/>
          <w:iCs/>
          <w:color w:val="0070C0"/>
        </w:rPr>
        <w:t xml:space="preserve">Guidance – include in this clause: </w:t>
      </w:r>
    </w:p>
    <w:p w14:paraId="50A2D78B" w14:textId="3F8702B6" w:rsidR="00AF7613" w:rsidRPr="004D7831" w:rsidRDefault="001168AF" w:rsidP="004F2B74">
      <w:pPr>
        <w:pStyle w:val="B1"/>
        <w:rPr>
          <w:i/>
          <w:iCs/>
          <w:color w:val="0070C0"/>
        </w:rPr>
      </w:pPr>
      <w:r w:rsidRPr="00136333">
        <w:rPr>
          <w:i/>
          <w:iCs/>
          <w:color w:val="0070C0"/>
        </w:rPr>
        <w:t xml:space="preserve">- </w:t>
      </w:r>
      <w:r w:rsidRPr="00136333">
        <w:rPr>
          <w:i/>
          <w:iCs/>
          <w:color w:val="0070C0"/>
        </w:rPr>
        <w:tab/>
        <w:t xml:space="preserve">description of the solution principles and architecture assumptions for corresponding key issue(s). Further </w:t>
      </w:r>
      <w:r w:rsidRPr="004D7831">
        <w:rPr>
          <w:i/>
          <w:iCs/>
          <w:color w:val="0070C0"/>
        </w:rPr>
        <w:t>(sub</w:t>
      </w:r>
      <w:r w:rsidRPr="004D7831">
        <w:rPr>
          <w:i/>
          <w:iCs/>
          <w:color w:val="0070C0"/>
        </w:rPr>
        <w:noBreakHyphen/>
        <w:t>) clause(s) may be added as needed.</w:t>
      </w:r>
    </w:p>
    <w:p w14:paraId="240D6EDF" w14:textId="7661527E" w:rsidR="008903AC" w:rsidRPr="004D7831" w:rsidRDefault="00B656ED" w:rsidP="00B656ED">
      <w:r w:rsidRPr="004D7831">
        <w:t xml:space="preserve">Agentic AI capabilities </w:t>
      </w:r>
      <w:r w:rsidR="008C03DE" w:rsidRPr="004D7831">
        <w:t xml:space="preserve">in the network </w:t>
      </w:r>
      <w:r w:rsidRPr="004D7831">
        <w:t xml:space="preserve">must be </w:t>
      </w:r>
      <w:r w:rsidR="008C03DE" w:rsidRPr="004D7831">
        <w:t>defined</w:t>
      </w:r>
      <w:r w:rsidR="00782386">
        <w:t xml:space="preserve"> and</w:t>
      </w:r>
      <w:r w:rsidR="008C03DE" w:rsidRPr="004D7831">
        <w:t xml:space="preserve"> discoverable </w:t>
      </w:r>
      <w:r w:rsidR="001E6734" w:rsidRPr="004D7831">
        <w:t xml:space="preserve">to </w:t>
      </w:r>
      <w:r w:rsidR="009A724C" w:rsidRPr="004D7831">
        <w:t>serve</w:t>
      </w:r>
      <w:r w:rsidR="001E6734" w:rsidRPr="004D7831">
        <w:t xml:space="preserve"> intent-based request</w:t>
      </w:r>
      <w:r w:rsidR="009A724C" w:rsidRPr="004D7831">
        <w:t xml:space="preserve"> that may be originated from </w:t>
      </w:r>
      <w:r w:rsidR="008903AC" w:rsidRPr="004D7831">
        <w:t>a Requester</w:t>
      </w:r>
      <w:r w:rsidR="001E6734" w:rsidRPr="004D7831">
        <w:t xml:space="preserve">. </w:t>
      </w:r>
      <w:r w:rsidR="00216B1F" w:rsidRPr="004D7831">
        <w:t xml:space="preserve">Furthermore, the Requester should be authorized by the network </w:t>
      </w:r>
      <w:r w:rsidR="00216B1F" w:rsidRPr="00E01F2D">
        <w:t xml:space="preserve">to </w:t>
      </w:r>
      <w:r w:rsidR="00013FC2" w:rsidRPr="00E01F2D">
        <w:t xml:space="preserve">allow </w:t>
      </w:r>
      <w:r w:rsidR="00216B1F" w:rsidRPr="00E01F2D">
        <w:t xml:space="preserve">access </w:t>
      </w:r>
      <w:r w:rsidR="00013FC2" w:rsidRPr="00E01F2D">
        <w:t xml:space="preserve">to </w:t>
      </w:r>
      <w:r w:rsidR="00216B1F" w:rsidRPr="00E01F2D">
        <w:t>the AI Agent</w:t>
      </w:r>
      <w:r w:rsidR="00114031" w:rsidRPr="00E01F2D">
        <w:t>.</w:t>
      </w:r>
    </w:p>
    <w:p w14:paraId="7EBC9B45" w14:textId="7E5A341F" w:rsidR="000B6B2B" w:rsidRPr="004D7831" w:rsidRDefault="00C5241E" w:rsidP="00B656ED">
      <w:r w:rsidRPr="004D7831">
        <w:t>The 6G CN may include an</w:t>
      </w:r>
      <w:r w:rsidR="009A724C" w:rsidRPr="004D7831">
        <w:t xml:space="preserve"> </w:t>
      </w:r>
      <w:r w:rsidR="009A724C" w:rsidRPr="00E73D17">
        <w:t xml:space="preserve">Agents </w:t>
      </w:r>
      <w:r w:rsidR="006A015C" w:rsidRPr="00E73D17">
        <w:t xml:space="preserve">Repository </w:t>
      </w:r>
      <w:r w:rsidR="007803C0" w:rsidRPr="00E73D17">
        <w:t>Function (ARF)</w:t>
      </w:r>
      <w:r w:rsidR="00DF083F" w:rsidRPr="00E73D17">
        <w:t>,</w:t>
      </w:r>
      <w:r w:rsidR="00DF083F" w:rsidRPr="004D7831">
        <w:t xml:space="preserve"> to </w:t>
      </w:r>
      <w:r w:rsidR="002D71CA" w:rsidRPr="004D7831">
        <w:t>support the registration</w:t>
      </w:r>
      <w:r w:rsidR="004E225C" w:rsidRPr="004D7831">
        <w:t xml:space="preserve"> and</w:t>
      </w:r>
      <w:r w:rsidR="002D71CA" w:rsidRPr="004D7831">
        <w:t xml:space="preserve"> discovery of AI Agents </w:t>
      </w:r>
      <w:r w:rsidR="00254C38" w:rsidRPr="004D7831">
        <w:t xml:space="preserve">available </w:t>
      </w:r>
      <w:r w:rsidR="006B53C3" w:rsidRPr="004D7831">
        <w:t>in the network</w:t>
      </w:r>
      <w:r w:rsidR="00254C38" w:rsidRPr="004D7831">
        <w:t xml:space="preserve"> and </w:t>
      </w:r>
      <w:r w:rsidR="000B6B2B" w:rsidRPr="004D7831">
        <w:t xml:space="preserve">related </w:t>
      </w:r>
      <w:r w:rsidR="00254C38" w:rsidRPr="004D7831">
        <w:t>capabilities</w:t>
      </w:r>
      <w:r w:rsidR="00083EDE" w:rsidRPr="004D7831">
        <w:t xml:space="preserve">, as well as the </w:t>
      </w:r>
      <w:r w:rsidR="004E225C" w:rsidRPr="004D7831">
        <w:t>authorization of requesters</w:t>
      </w:r>
      <w:r w:rsidR="00EE55B7" w:rsidRPr="004D7831">
        <w:t xml:space="preserve"> (e.g. granting a token)</w:t>
      </w:r>
      <w:r w:rsidR="004E225C" w:rsidRPr="004D7831">
        <w:t>.</w:t>
      </w:r>
    </w:p>
    <w:p w14:paraId="004A44C3" w14:textId="0ACB1C33" w:rsidR="00203EA1" w:rsidRPr="004D7831" w:rsidRDefault="00C5241E" w:rsidP="00B656ED">
      <w:r w:rsidRPr="004D7831">
        <w:t xml:space="preserve">An AI Agent </w:t>
      </w:r>
      <w:r w:rsidR="00E276B3" w:rsidRPr="004D7831">
        <w:t>may register with the ARF</w:t>
      </w:r>
      <w:r w:rsidR="00FA3B92" w:rsidRPr="004D7831">
        <w:t>,</w:t>
      </w:r>
      <w:r w:rsidR="00E276B3" w:rsidRPr="004D7831">
        <w:t xml:space="preserve"> providing an AI Agent </w:t>
      </w:r>
      <w:r w:rsidR="003D0444" w:rsidRPr="004D7831">
        <w:t>profile</w:t>
      </w:r>
      <w:r w:rsidR="00E276B3" w:rsidRPr="004D7831">
        <w:t xml:space="preserve">, which </w:t>
      </w:r>
      <w:r w:rsidR="005708F1" w:rsidRPr="004D7831">
        <w:t>shall</w:t>
      </w:r>
      <w:r w:rsidR="00E276B3" w:rsidRPr="004D7831">
        <w:t xml:space="preserve"> i</w:t>
      </w:r>
      <w:r w:rsidR="00606244" w:rsidRPr="004D7831">
        <w:t>nclude</w:t>
      </w:r>
      <w:r w:rsidR="00203EA1" w:rsidRPr="004D7831">
        <w:t>:</w:t>
      </w:r>
    </w:p>
    <w:p w14:paraId="6C82F788" w14:textId="428DE215" w:rsidR="00203EA1" w:rsidRPr="004D7831" w:rsidRDefault="00203EA1" w:rsidP="00203EA1">
      <w:pPr>
        <w:pStyle w:val="ListParagraph"/>
        <w:numPr>
          <w:ilvl w:val="0"/>
          <w:numId w:val="4"/>
        </w:numPr>
      </w:pPr>
      <w:r w:rsidRPr="004D7831">
        <w:t xml:space="preserve">Identifiers, </w:t>
      </w:r>
      <w:r w:rsidR="002E0C9A" w:rsidRPr="004D7831">
        <w:t>such as</w:t>
      </w:r>
      <w:r w:rsidRPr="004D7831">
        <w:t xml:space="preserve"> Agent-Id </w:t>
      </w:r>
      <w:r w:rsidR="002E0C9A" w:rsidRPr="004D7831">
        <w:t>and</w:t>
      </w:r>
      <w:r w:rsidRPr="004D7831">
        <w:t xml:space="preserve"> URI</w:t>
      </w:r>
    </w:p>
    <w:p w14:paraId="674939F4" w14:textId="01CA5840" w:rsidR="00146673" w:rsidRPr="004D7831" w:rsidRDefault="00203EA1" w:rsidP="00203EA1">
      <w:pPr>
        <w:pStyle w:val="ListParagraph"/>
        <w:numPr>
          <w:ilvl w:val="0"/>
          <w:numId w:val="4"/>
        </w:numPr>
      </w:pPr>
      <w:r w:rsidRPr="004D7831">
        <w:t>A</w:t>
      </w:r>
      <w:r w:rsidR="00254C38" w:rsidRPr="004D7831">
        <w:t>gent capabilities</w:t>
      </w:r>
      <w:r w:rsidR="00606244" w:rsidRPr="004D7831">
        <w:t xml:space="preserve">, </w:t>
      </w:r>
      <w:r w:rsidR="002E0C9A" w:rsidRPr="004D7831">
        <w:t>such as supported</w:t>
      </w:r>
      <w:r w:rsidR="00994712" w:rsidRPr="004D7831">
        <w:t xml:space="preserve"> </w:t>
      </w:r>
      <w:r w:rsidR="002E0C9A" w:rsidRPr="004D7831">
        <w:t xml:space="preserve">intent types, </w:t>
      </w:r>
      <w:r w:rsidR="00994712" w:rsidRPr="004D7831">
        <w:t>interaction modes</w:t>
      </w:r>
      <w:r w:rsidR="00E151D2" w:rsidRPr="004D7831">
        <w:t xml:space="preserve">, communication protocols, authority, </w:t>
      </w:r>
      <w:r w:rsidR="008734A2" w:rsidRPr="004D7831">
        <w:t>applicable domains,</w:t>
      </w:r>
      <w:r w:rsidR="00320026" w:rsidRPr="004D7831">
        <w:t xml:space="preserve"> etc. </w:t>
      </w:r>
    </w:p>
    <w:p w14:paraId="0EBEF575" w14:textId="3010BFC6" w:rsidR="00FF5D13" w:rsidRPr="004D7831" w:rsidRDefault="00181E13" w:rsidP="00A06F5E">
      <w:pPr>
        <w:pStyle w:val="ListParagraph"/>
        <w:numPr>
          <w:ilvl w:val="0"/>
          <w:numId w:val="4"/>
        </w:numPr>
      </w:pPr>
      <w:r>
        <w:t>A</w:t>
      </w:r>
      <w:r w:rsidRPr="004D7831">
        <w:t xml:space="preserve">llowed </w:t>
      </w:r>
      <w:r w:rsidR="00191C8C">
        <w:t>requesters</w:t>
      </w:r>
      <w:r w:rsidR="00A53A94">
        <w:t xml:space="preserve"> and</w:t>
      </w:r>
      <w:r w:rsidR="00191C8C">
        <w:t xml:space="preserve"> </w:t>
      </w:r>
      <w:r>
        <w:t>i</w:t>
      </w:r>
      <w:r w:rsidR="00606244" w:rsidRPr="004D7831">
        <w:t>ndication of whether the agent</w:t>
      </w:r>
      <w:r w:rsidR="00153C80" w:rsidRPr="004D7831">
        <w:t xml:space="preserve"> capabilities are available onl</w:t>
      </w:r>
      <w:r w:rsidR="00606244" w:rsidRPr="004D7831">
        <w:t>y</w:t>
      </w:r>
      <w:r w:rsidR="00153C80" w:rsidRPr="004D7831">
        <w:t xml:space="preserve"> </w:t>
      </w:r>
      <w:r w:rsidR="005E41D0" w:rsidRPr="004D7831">
        <w:t>with</w:t>
      </w:r>
      <w:r w:rsidR="00153C80" w:rsidRPr="004D7831">
        <w:t>in the</w:t>
      </w:r>
      <w:r w:rsidR="00606244" w:rsidRPr="004D7831">
        <w:t xml:space="preserve"> 6G network (e.g. </w:t>
      </w:r>
      <w:r w:rsidR="00153C80" w:rsidRPr="004D7831">
        <w:t xml:space="preserve">for </w:t>
      </w:r>
      <w:r w:rsidR="00606244" w:rsidRPr="004D7831">
        <w:t>NF</w:t>
      </w:r>
      <w:r w:rsidR="00153C80" w:rsidRPr="004D7831">
        <w:t>s</w:t>
      </w:r>
      <w:r w:rsidR="00DB0879">
        <w:t>, other systems,</w:t>
      </w:r>
      <w:r w:rsidR="00153C80" w:rsidRPr="004D7831">
        <w:t xml:space="preserve"> or</w:t>
      </w:r>
      <w:r w:rsidR="00FF5D13" w:rsidRPr="004D7831">
        <w:t xml:space="preserve"> other agents in the network)</w:t>
      </w:r>
      <w:r w:rsidR="005F780D" w:rsidRPr="004D7831">
        <w:t xml:space="preserve"> or can be exposed outside the 3GPP network</w:t>
      </w:r>
      <w:r w:rsidR="00301F9C" w:rsidRPr="004D7831">
        <w:t xml:space="preserve"> (e.g. to </w:t>
      </w:r>
      <w:r w:rsidR="003E726F">
        <w:t>UEs and AFs</w:t>
      </w:r>
      <w:r w:rsidR="00301F9C" w:rsidRPr="004D7831">
        <w:t>).</w:t>
      </w:r>
    </w:p>
    <w:p w14:paraId="0BAB9A11" w14:textId="415E4151" w:rsidR="00D80044" w:rsidRPr="004D7831" w:rsidRDefault="00AB3307" w:rsidP="007D2E63">
      <w:r w:rsidRPr="004D7831">
        <w:t>NOTE</w:t>
      </w:r>
      <w:r w:rsidR="008734A2" w:rsidRPr="004D7831">
        <w:t xml:space="preserve"> </w:t>
      </w:r>
      <w:r w:rsidR="00FB01C1" w:rsidRPr="004D7831">
        <w:t>2</w:t>
      </w:r>
      <w:r w:rsidRPr="004D7831">
        <w:t xml:space="preserve">: </w:t>
      </w:r>
      <w:r w:rsidR="00964807" w:rsidRPr="004D7831">
        <w:t xml:space="preserve">The agent definition (e.g. ID, URI, etc.) may </w:t>
      </w:r>
      <w:r w:rsidR="00CD3AFF" w:rsidRPr="004D7831">
        <w:t>adopt</w:t>
      </w:r>
      <w:r w:rsidR="00964807" w:rsidRPr="004D7831">
        <w:t xml:space="preserve"> standard</w:t>
      </w:r>
      <w:r w:rsidR="00A06F5E" w:rsidRPr="004D7831">
        <w:t>s</w:t>
      </w:r>
      <w:r w:rsidR="00964807" w:rsidRPr="004D7831">
        <w:t xml:space="preserve"> </w:t>
      </w:r>
      <w:r w:rsidR="00CD3AFF" w:rsidRPr="004D7831">
        <w:t xml:space="preserve">defined by </w:t>
      </w:r>
      <w:r w:rsidR="00964807" w:rsidRPr="004D7831">
        <w:t>other forums such as IETF</w:t>
      </w:r>
      <w:r w:rsidR="00E27391" w:rsidRPr="004D7831">
        <w:t>.</w:t>
      </w:r>
    </w:p>
    <w:p w14:paraId="76505D6D" w14:textId="511C0597" w:rsidR="00BB54FD" w:rsidRDefault="00BB54FD" w:rsidP="007D2E63">
      <w:r w:rsidRPr="004D7831">
        <w:t>A requester will be able to discover AI Agent via the ARF. It will also be able to</w:t>
      </w:r>
      <w:r w:rsidR="004E0BA3" w:rsidRPr="004D7831">
        <w:t xml:space="preserve"> get authorized by the ARF to access the AI Agent.</w:t>
      </w:r>
    </w:p>
    <w:p w14:paraId="4B4CFC72" w14:textId="0C0896D0" w:rsidR="00BB54FD" w:rsidRDefault="00052CDD" w:rsidP="00FA3B92">
      <w:pPr>
        <w:jc w:val="center"/>
      </w:pPr>
      <w:r w:rsidRPr="003964A6">
        <w:rPr>
          <w:noProof/>
        </w:rPr>
      </w:r>
      <w:r w:rsidR="00052CDD" w:rsidRPr="003964A6">
        <w:rPr>
          <w:noProof/>
        </w:rPr>
        <w:object w:dxaOrig="4283" w:dyaOrig="1020" w14:anchorId="21379C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1.85pt;height:50.75pt;mso-width-percent:0;mso-height-percent:0;mso-width-percent:0;mso-height-percent:0" o:ole="">
            <v:imagedata r:id="rId10" o:title=""/>
          </v:shape>
          <o:OLEObject Type="Embed" ProgID="Visio.Drawing.11" ShapeID="_x0000_i1025" DrawAspect="Content" ObjectID="_1831040542" r:id="rId11"/>
        </w:object>
      </w:r>
    </w:p>
    <w:p w14:paraId="0C59D4DD" w14:textId="3DA2F546" w:rsidR="00FA3B92" w:rsidRPr="00E12824" w:rsidRDefault="00FA3B92" w:rsidP="00E12824">
      <w:pPr>
        <w:jc w:val="center"/>
        <w:rPr>
          <w:lang w:val="en-US"/>
        </w:rPr>
      </w:pPr>
      <w:r w:rsidRPr="00AA0A1E">
        <w:rPr>
          <w:lang w:val="en-US"/>
        </w:rPr>
        <w:t>Figure 6.18.y.</w:t>
      </w:r>
      <w:r>
        <w:rPr>
          <w:lang w:val="en-US"/>
        </w:rPr>
        <w:t>1</w:t>
      </w:r>
      <w:r w:rsidRPr="00AA0A1E">
        <w:rPr>
          <w:lang w:val="en-US"/>
        </w:rPr>
        <w:t xml:space="preserve">.1 – </w:t>
      </w:r>
      <w:r>
        <w:rPr>
          <w:lang w:val="en-US"/>
        </w:rPr>
        <w:t xml:space="preserve">ARF </w:t>
      </w:r>
      <w:r w:rsidR="009F37A5">
        <w:rPr>
          <w:lang w:val="en-US"/>
        </w:rPr>
        <w:t>reference points</w:t>
      </w:r>
    </w:p>
    <w:p w14:paraId="20B4997C" w14:textId="47DE191B" w:rsidR="0036775E" w:rsidRPr="0057190A" w:rsidRDefault="0036775E" w:rsidP="0036775E">
      <w:pPr>
        <w:pStyle w:val="Heading4"/>
        <w:rPr>
          <w:lang w:val="en-US"/>
        </w:rPr>
      </w:pPr>
      <w:r w:rsidRPr="0057190A">
        <w:rPr>
          <w:lang w:val="en-US"/>
        </w:rPr>
        <w:t>6.</w:t>
      </w:r>
      <w:proofErr w:type="gramStart"/>
      <w:r w:rsidR="00935C84" w:rsidRPr="0057190A">
        <w:rPr>
          <w:lang w:val="en-US"/>
        </w:rPr>
        <w:t>18</w:t>
      </w:r>
      <w:r w:rsidRPr="0057190A">
        <w:rPr>
          <w:lang w:val="en-US"/>
        </w:rPr>
        <w:t>.Y.</w:t>
      </w:r>
      <w:proofErr w:type="gramEnd"/>
      <w:r w:rsidRPr="0057190A">
        <w:rPr>
          <w:lang w:val="en-US"/>
        </w:rPr>
        <w:t>2</w:t>
      </w:r>
      <w:r w:rsidRPr="0057190A">
        <w:rPr>
          <w:lang w:val="en-US"/>
        </w:rPr>
        <w:tab/>
        <w:t>Procedures</w:t>
      </w:r>
      <w:bookmarkEnd w:id="42"/>
      <w:bookmarkEnd w:id="50"/>
      <w:bookmarkEnd w:id="51"/>
      <w:bookmarkEnd w:id="52"/>
      <w:bookmarkEnd w:id="53"/>
      <w:bookmarkEnd w:id="54"/>
      <w:bookmarkEnd w:id="55"/>
      <w:bookmarkEnd w:id="56"/>
    </w:p>
    <w:p w14:paraId="1E582BAB" w14:textId="77777777" w:rsidR="006D15C1" w:rsidRPr="006D15C1" w:rsidRDefault="00690307" w:rsidP="006D15C1">
      <w:pPr>
        <w:rPr>
          <w:i/>
          <w:iCs/>
          <w:color w:val="0070C0"/>
        </w:rPr>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sidRPr="005818C7">
        <w:rPr>
          <w:i/>
          <w:iCs/>
          <w:color w:val="0070C0"/>
          <w:lang w:val="x-none"/>
        </w:rPr>
        <w:t>Guidance</w:t>
      </w:r>
      <w:r w:rsidR="006D15C1">
        <w:rPr>
          <w:i/>
          <w:iCs/>
          <w:color w:val="0070C0"/>
          <w:lang w:val="x-none"/>
        </w:rPr>
        <w:t xml:space="preserve"> – </w:t>
      </w:r>
      <w:r w:rsidRPr="006D15C1">
        <w:rPr>
          <w:i/>
          <w:iCs/>
          <w:color w:val="0070C0"/>
        </w:rPr>
        <w:t xml:space="preserve">include in this clause: </w:t>
      </w:r>
    </w:p>
    <w:p w14:paraId="415A9068" w14:textId="1BC89869" w:rsidR="00690307" w:rsidRDefault="006D15C1" w:rsidP="006D15C1">
      <w:pPr>
        <w:pStyle w:val="B1"/>
        <w:rPr>
          <w:i/>
          <w:iCs/>
          <w:color w:val="0070C0"/>
        </w:rPr>
      </w:pPr>
      <w:r w:rsidRPr="006D15C1">
        <w:rPr>
          <w:i/>
          <w:iCs/>
          <w:color w:val="0070C0"/>
        </w:rPr>
        <w:t>-</w:t>
      </w:r>
      <w:r w:rsidRPr="006D15C1">
        <w:rPr>
          <w:i/>
          <w:iCs/>
          <w:color w:val="0070C0"/>
        </w:rPr>
        <w:tab/>
      </w:r>
      <w:r w:rsidR="00690307" w:rsidRPr="006D15C1">
        <w:rPr>
          <w:i/>
          <w:iCs/>
          <w:color w:val="0070C0"/>
        </w:rPr>
        <w:t>description of the procedures and information flows for the solution.</w:t>
      </w:r>
    </w:p>
    <w:p w14:paraId="743236F4" w14:textId="1E1ACBCD" w:rsidR="00903E96" w:rsidRDefault="00903E96" w:rsidP="00FB7735">
      <w:pPr>
        <w:pStyle w:val="Heading5"/>
      </w:pPr>
      <w:r>
        <w:lastRenderedPageBreak/>
        <w:t>6.</w:t>
      </w:r>
      <w:proofErr w:type="gramStart"/>
      <w:r>
        <w:t>18.Y</w:t>
      </w:r>
      <w:r w:rsidR="00FB7735">
        <w:t>.</w:t>
      </w:r>
      <w:proofErr w:type="gramEnd"/>
      <w:r w:rsidR="00FB7735">
        <w:t>2.1</w:t>
      </w:r>
      <w:r w:rsidR="00FB7735">
        <w:tab/>
        <w:t>AI Agent Registration</w:t>
      </w:r>
    </w:p>
    <w:p w14:paraId="168673AB" w14:textId="0042C6CA" w:rsidR="00ED7D85" w:rsidRDefault="00331145" w:rsidP="00DD17C9">
      <w:r>
        <w:t xml:space="preserve">An </w:t>
      </w:r>
      <w:r w:rsidR="004F4629">
        <w:t>AI agent</w:t>
      </w:r>
      <w:r w:rsidR="00CD3AFF">
        <w:t xml:space="preserve"> that is intended to be</w:t>
      </w:r>
      <w:r>
        <w:t xml:space="preserve"> </w:t>
      </w:r>
      <w:r w:rsidR="009F1ABA">
        <w:t>discoverable and connected by other entities</w:t>
      </w:r>
      <w:r w:rsidR="00886A23">
        <w:t xml:space="preserve"> </w:t>
      </w:r>
      <w:r w:rsidR="00A70E37">
        <w:t>in the 6</w:t>
      </w:r>
      <w:r w:rsidR="00886A23">
        <w:t>G</w:t>
      </w:r>
      <w:r w:rsidR="00A70E37">
        <w:t xml:space="preserve"> network</w:t>
      </w:r>
      <w:r w:rsidR="009F1ABA">
        <w:t xml:space="preserve">, shall </w:t>
      </w:r>
      <w:r w:rsidR="004F4629">
        <w:t xml:space="preserve">register </w:t>
      </w:r>
      <w:r w:rsidR="0082728B">
        <w:t>with</w:t>
      </w:r>
      <w:r w:rsidR="004F4629">
        <w:t xml:space="preserve"> the </w:t>
      </w:r>
      <w:r>
        <w:t>ARF</w:t>
      </w:r>
      <w:r w:rsidR="005E41D0">
        <w:t xml:space="preserve">, </w:t>
      </w:r>
      <w:r w:rsidR="007F072F">
        <w:t>providing an Agent profile</w:t>
      </w:r>
      <w:r w:rsidR="00F241A5">
        <w:t xml:space="preserve"> as described in 6.18.Y.1.</w:t>
      </w:r>
    </w:p>
    <w:p w14:paraId="519188CD" w14:textId="2B0AB9CA" w:rsidR="00D17277" w:rsidRDefault="00FB6730" w:rsidP="00FB6730">
      <w:pPr>
        <w:jc w:val="center"/>
      </w:pPr>
      <w:r w:rsidRPr="00FB6730">
        <w:rPr>
          <w:noProof/>
        </w:rPr>
        <w:drawing>
          <wp:inline distT="0" distB="0" distL="0" distR="0" wp14:anchorId="5586429D" wp14:editId="62570431">
            <wp:extent cx="2222280" cy="1016575"/>
            <wp:effectExtent l="0" t="0" r="635" b="0"/>
            <wp:docPr id="22" name="Picture 21">
              <a:extLst xmlns:a="http://schemas.openxmlformats.org/drawingml/2006/main">
                <a:ext uri="{FF2B5EF4-FFF2-40B4-BE49-F238E27FC236}">
                  <a16:creationId xmlns:a16="http://schemas.microsoft.com/office/drawing/2014/main" id="{0A8158E9-5498-7E5A-B88E-CFE366A4256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a:extLst>
                        <a:ext uri="{FF2B5EF4-FFF2-40B4-BE49-F238E27FC236}">
                          <a16:creationId xmlns:a16="http://schemas.microsoft.com/office/drawing/2014/main" id="{0A8158E9-5498-7E5A-B88E-CFE366A42569}"/>
                        </a:ext>
                      </a:extLst>
                    </pic:cNvPr>
                    <pic:cNvPicPr>
                      <a:picLocks noChangeAspect="1"/>
                    </pic:cNvPicPr>
                  </pic:nvPicPr>
                  <pic:blipFill>
                    <a:blip r:embed="rId12"/>
                    <a:stretch>
                      <a:fillRect/>
                    </a:stretch>
                  </pic:blipFill>
                  <pic:spPr>
                    <a:xfrm>
                      <a:off x="0" y="0"/>
                      <a:ext cx="2260667" cy="1034135"/>
                    </a:xfrm>
                    <a:prstGeom prst="rect">
                      <a:avLst/>
                    </a:prstGeom>
                  </pic:spPr>
                </pic:pic>
              </a:graphicData>
            </a:graphic>
          </wp:inline>
        </w:drawing>
      </w:r>
    </w:p>
    <w:p w14:paraId="3B28297A" w14:textId="6C9CC9A1" w:rsidR="00FB6730" w:rsidRDefault="00FB6730" w:rsidP="00FB6730">
      <w:pPr>
        <w:jc w:val="center"/>
        <w:rPr>
          <w:lang w:val="en-US"/>
        </w:rPr>
      </w:pPr>
      <w:r w:rsidRPr="00986F30">
        <w:rPr>
          <w:lang w:val="en-US"/>
        </w:rPr>
        <w:t>Figure 6.18.y.2.</w:t>
      </w:r>
      <w:r>
        <w:rPr>
          <w:lang w:val="en-US"/>
        </w:rPr>
        <w:t>1</w:t>
      </w:r>
      <w:r w:rsidRPr="00986F30">
        <w:rPr>
          <w:lang w:val="en-US"/>
        </w:rPr>
        <w:t xml:space="preserve"> – AI </w:t>
      </w:r>
      <w:r>
        <w:rPr>
          <w:lang w:val="en-US"/>
        </w:rPr>
        <w:t>A</w:t>
      </w:r>
      <w:r w:rsidRPr="00986F30">
        <w:rPr>
          <w:lang w:val="en-US"/>
        </w:rPr>
        <w:t>gent</w:t>
      </w:r>
      <w:r>
        <w:rPr>
          <w:lang w:val="en-US"/>
        </w:rPr>
        <w:t xml:space="preserve"> Registration</w:t>
      </w:r>
    </w:p>
    <w:p w14:paraId="7B89CF1E" w14:textId="77777777" w:rsidR="00624A3C" w:rsidRDefault="00624A3C" w:rsidP="00FB6730">
      <w:pPr>
        <w:jc w:val="center"/>
      </w:pPr>
    </w:p>
    <w:p w14:paraId="4AF85010" w14:textId="344A34F9" w:rsidR="00FB7735" w:rsidRPr="00A55984" w:rsidRDefault="00FB7735" w:rsidP="00FB7735">
      <w:pPr>
        <w:pStyle w:val="Heading5"/>
      </w:pPr>
      <w:r>
        <w:t>6.</w:t>
      </w:r>
      <w:proofErr w:type="gramStart"/>
      <w:r>
        <w:t>18.Y.</w:t>
      </w:r>
      <w:proofErr w:type="gramEnd"/>
      <w:r>
        <w:t>2.</w:t>
      </w:r>
      <w:r w:rsidR="00787F8E">
        <w:t>2</w:t>
      </w:r>
      <w:r>
        <w:tab/>
        <w:t xml:space="preserve">AI Agent Discovery and </w:t>
      </w:r>
      <w:r w:rsidR="00F176D5" w:rsidRPr="00A55984">
        <w:t xml:space="preserve">service </w:t>
      </w:r>
      <w:r w:rsidRPr="00A55984">
        <w:t>request</w:t>
      </w:r>
    </w:p>
    <w:p w14:paraId="48EB8166" w14:textId="0D1C01E2" w:rsidR="00C861A0" w:rsidRDefault="00F241A5" w:rsidP="00DD17C9">
      <w:r w:rsidRPr="00A55984">
        <w:t xml:space="preserve">A </w:t>
      </w:r>
      <w:r w:rsidR="009D1D47" w:rsidRPr="00A55984">
        <w:t xml:space="preserve">Requester, which may be an AI agent or </w:t>
      </w:r>
      <w:r w:rsidR="007F072F" w:rsidRPr="00A55984">
        <w:t>an</w:t>
      </w:r>
      <w:r w:rsidR="00301625" w:rsidRPr="00A55984">
        <w:t>other entity</w:t>
      </w:r>
      <w:r w:rsidR="009D1D47" w:rsidRPr="00A55984">
        <w:t xml:space="preserve"> able to generate a request to an AI agent</w:t>
      </w:r>
      <w:r w:rsidR="00301625" w:rsidRPr="00A55984">
        <w:t xml:space="preserve">, </w:t>
      </w:r>
      <w:r w:rsidR="003F69F6" w:rsidRPr="00A55984">
        <w:t>ca</w:t>
      </w:r>
      <w:r w:rsidR="00277640" w:rsidRPr="00A55984">
        <w:t>n</w:t>
      </w:r>
      <w:r w:rsidR="00301625" w:rsidRPr="00A55984">
        <w:t xml:space="preserve"> discover AI Agents available in the network</w:t>
      </w:r>
      <w:r w:rsidR="003F69F6" w:rsidRPr="00A55984">
        <w:t xml:space="preserve"> through the ARF</w:t>
      </w:r>
      <w:r w:rsidR="00301625" w:rsidRPr="00A55984">
        <w:t xml:space="preserve">, </w:t>
      </w:r>
      <w:r w:rsidR="003842DB" w:rsidRPr="00A55984">
        <w:t xml:space="preserve">indicating agent’s </w:t>
      </w:r>
      <w:r w:rsidR="00C861A0" w:rsidRPr="00A55984">
        <w:t>capabilities</w:t>
      </w:r>
      <w:r w:rsidR="003F69F6" w:rsidRPr="00A55984">
        <w:t xml:space="preserve"> (e.g. </w:t>
      </w:r>
      <w:r w:rsidR="00C861A0" w:rsidRPr="00A55984">
        <w:t>intent type, domain, autonomy, etc.</w:t>
      </w:r>
      <w:r w:rsidR="003F69F6" w:rsidRPr="00A55984">
        <w:t xml:space="preserve">) as criteria for discovery. </w:t>
      </w:r>
      <w:r w:rsidR="00A252D1" w:rsidRPr="00A55984">
        <w:t>The ARF shall return the list of AI agent</w:t>
      </w:r>
      <w:r w:rsidR="003842DB" w:rsidRPr="00A55984">
        <w:t>(</w:t>
      </w:r>
      <w:r w:rsidR="00A252D1" w:rsidRPr="00A55984">
        <w:t>s</w:t>
      </w:r>
      <w:r w:rsidR="003842DB" w:rsidRPr="00A55984">
        <w:t>)</w:t>
      </w:r>
      <w:r w:rsidR="00A252D1" w:rsidRPr="00A55984">
        <w:t xml:space="preserve"> available according to the discovery criteria and related ID</w:t>
      </w:r>
      <w:r w:rsidR="003842DB" w:rsidRPr="00A55984">
        <w:t>(s)</w:t>
      </w:r>
      <w:r w:rsidR="00A252D1" w:rsidRPr="00A55984">
        <w:t>/URI</w:t>
      </w:r>
      <w:r w:rsidR="003842DB" w:rsidRPr="00A55984">
        <w:t>(s)</w:t>
      </w:r>
      <w:r w:rsidR="005A689A" w:rsidRPr="00A55984">
        <w:t xml:space="preserve"> </w:t>
      </w:r>
      <w:r w:rsidR="00F176D5" w:rsidRPr="00A55984">
        <w:t>and capability profiles</w:t>
      </w:r>
      <w:r w:rsidR="00F176D5">
        <w:t xml:space="preserve"> </w:t>
      </w:r>
      <w:r w:rsidR="005A689A">
        <w:t>to be used by the Requester to send request to the AI agent(s).</w:t>
      </w:r>
      <w:r w:rsidR="00E4633C">
        <w:t xml:space="preserve"> </w:t>
      </w:r>
      <w:r w:rsidR="00B82F33">
        <w:t>The</w:t>
      </w:r>
      <w:r w:rsidR="00505D39">
        <w:t xml:space="preserve"> Requester may also subscribe to notifications on the status of AI agent(s).</w:t>
      </w:r>
    </w:p>
    <w:p w14:paraId="489B142D" w14:textId="3C3DCB8D" w:rsidR="00D17277" w:rsidRPr="00D17277" w:rsidRDefault="00D17277" w:rsidP="00D17277">
      <w:pPr>
        <w:jc w:val="both"/>
        <w:rPr>
          <w:lang w:val="en-US"/>
        </w:rPr>
      </w:pPr>
      <w:r>
        <w:rPr>
          <w:lang w:val="en-US"/>
        </w:rPr>
        <w:t>The ARF may also serve as Authorization Server (e.g. OAuth). Before sending a request to an AI agent, the Requester, requests an authorization to the ARF, which validate the Requester and eventually provides an Access Token. The Requester includes the Token in the request to the AI Agent, which validate the Token with the public key of the ARF.</w:t>
      </w:r>
    </w:p>
    <w:p w14:paraId="132EA45B" w14:textId="0FB0533B" w:rsidR="00F241A5" w:rsidRDefault="008331BF" w:rsidP="001C4C5A">
      <w:pPr>
        <w:jc w:val="center"/>
      </w:pPr>
      <w:r w:rsidRPr="008331BF">
        <w:rPr>
          <w:noProof/>
        </w:rPr>
        <w:drawing>
          <wp:inline distT="0" distB="0" distL="0" distR="0" wp14:anchorId="35AB2EC5" wp14:editId="55E99B11">
            <wp:extent cx="4730290" cy="1784839"/>
            <wp:effectExtent l="0" t="0" r="0" b="6350"/>
            <wp:docPr id="24" name="Picture 23">
              <a:extLst xmlns:a="http://schemas.openxmlformats.org/drawingml/2006/main">
                <a:ext uri="{FF2B5EF4-FFF2-40B4-BE49-F238E27FC236}">
                  <a16:creationId xmlns:a16="http://schemas.microsoft.com/office/drawing/2014/main" id="{E360EADA-67BF-B34C-5FFB-5C0501CB991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a:extLst>
                        <a:ext uri="{FF2B5EF4-FFF2-40B4-BE49-F238E27FC236}">
                          <a16:creationId xmlns:a16="http://schemas.microsoft.com/office/drawing/2014/main" id="{E360EADA-67BF-B34C-5FFB-5C0501CB9917}"/>
                        </a:ext>
                      </a:extLst>
                    </pic:cNvPr>
                    <pic:cNvPicPr>
                      <a:picLocks noChangeAspect="1"/>
                    </pic:cNvPicPr>
                  </pic:nvPicPr>
                  <pic:blipFill>
                    <a:blip r:embed="rId13"/>
                    <a:stretch>
                      <a:fillRect/>
                    </a:stretch>
                  </pic:blipFill>
                  <pic:spPr>
                    <a:xfrm>
                      <a:off x="0" y="0"/>
                      <a:ext cx="4755639" cy="1794404"/>
                    </a:xfrm>
                    <a:prstGeom prst="rect">
                      <a:avLst/>
                    </a:prstGeom>
                  </pic:spPr>
                </pic:pic>
              </a:graphicData>
            </a:graphic>
          </wp:inline>
        </w:drawing>
      </w:r>
      <w:r w:rsidRPr="008331BF">
        <w:rPr>
          <w:noProof/>
        </w:rPr>
        <w:t xml:space="preserve"> </w:t>
      </w:r>
    </w:p>
    <w:p w14:paraId="03F68C8E" w14:textId="6D52C62E" w:rsidR="006C279C" w:rsidRDefault="00986F30" w:rsidP="00BD2449">
      <w:pPr>
        <w:jc w:val="center"/>
        <w:rPr>
          <w:lang w:val="en-US"/>
        </w:rPr>
      </w:pPr>
      <w:r w:rsidRPr="00986F30">
        <w:rPr>
          <w:lang w:val="en-US"/>
        </w:rPr>
        <w:t>Figure 6.18.y.2.</w:t>
      </w:r>
      <w:r w:rsidR="00FB6730">
        <w:rPr>
          <w:lang w:val="en-US"/>
        </w:rPr>
        <w:t>2</w:t>
      </w:r>
      <w:r w:rsidRPr="00986F30">
        <w:rPr>
          <w:lang w:val="en-US"/>
        </w:rPr>
        <w:t xml:space="preserve"> – AI agent </w:t>
      </w:r>
      <w:r w:rsidR="00D17277">
        <w:rPr>
          <w:lang w:val="en-US"/>
        </w:rPr>
        <w:t xml:space="preserve">discovery and request </w:t>
      </w:r>
    </w:p>
    <w:p w14:paraId="426F28EB" w14:textId="77777777" w:rsidR="00FB7735" w:rsidRDefault="00FB7735" w:rsidP="00933202">
      <w:pPr>
        <w:jc w:val="both"/>
        <w:rPr>
          <w:lang w:val="en-US"/>
        </w:rPr>
      </w:pPr>
    </w:p>
    <w:p w14:paraId="3F7E166C" w14:textId="3061EB02" w:rsidR="005515ED" w:rsidRPr="00CF49FE" w:rsidRDefault="005A689A" w:rsidP="00505D39">
      <w:pPr>
        <w:jc w:val="both"/>
        <w:rPr>
          <w:highlight w:val="yellow"/>
          <w:lang w:val="en-US"/>
        </w:rPr>
      </w:pPr>
      <w:r w:rsidRPr="00315A7D">
        <w:rPr>
          <w:lang w:val="en-US"/>
        </w:rPr>
        <w:t xml:space="preserve">AI Agents </w:t>
      </w:r>
      <w:r w:rsidR="00002B98" w:rsidRPr="00315A7D">
        <w:rPr>
          <w:lang w:val="en-US"/>
        </w:rPr>
        <w:t xml:space="preserve">in the network </w:t>
      </w:r>
      <w:r w:rsidR="00466990" w:rsidRPr="00315A7D">
        <w:rPr>
          <w:lang w:val="en-US"/>
        </w:rPr>
        <w:t>may handle request</w:t>
      </w:r>
      <w:r w:rsidR="003E6BB5" w:rsidRPr="00315A7D">
        <w:rPr>
          <w:lang w:val="en-US"/>
        </w:rPr>
        <w:t>s</w:t>
      </w:r>
      <w:r w:rsidR="00466990" w:rsidRPr="00315A7D">
        <w:rPr>
          <w:lang w:val="en-US"/>
        </w:rPr>
        <w:t xml:space="preserve"> originated from </w:t>
      </w:r>
      <w:r w:rsidR="00483FB6" w:rsidRPr="00315A7D">
        <w:rPr>
          <w:lang w:val="en-US"/>
        </w:rPr>
        <w:t xml:space="preserve">UE or </w:t>
      </w:r>
      <w:r w:rsidR="003E6BB5" w:rsidRPr="00315A7D">
        <w:rPr>
          <w:lang w:val="en-US"/>
        </w:rPr>
        <w:t>3</w:t>
      </w:r>
      <w:r w:rsidR="003E6BB5" w:rsidRPr="00315A7D">
        <w:rPr>
          <w:vertAlign w:val="superscript"/>
          <w:lang w:val="en-US"/>
        </w:rPr>
        <w:t>rd</w:t>
      </w:r>
      <w:r w:rsidR="003E6BB5" w:rsidRPr="00315A7D">
        <w:rPr>
          <w:lang w:val="en-US"/>
        </w:rPr>
        <w:t xml:space="preserve"> party AFs</w:t>
      </w:r>
      <w:r w:rsidR="00092468" w:rsidRPr="00315A7D">
        <w:rPr>
          <w:lang w:val="en-US"/>
        </w:rPr>
        <w:t xml:space="preserve"> (which may or may not include agentic capabilities)</w:t>
      </w:r>
      <w:r w:rsidR="00483FB6" w:rsidRPr="00315A7D">
        <w:rPr>
          <w:lang w:val="en-US"/>
        </w:rPr>
        <w:t xml:space="preserve">. In this case, the Requester may be </w:t>
      </w:r>
      <w:r w:rsidR="008925E6">
        <w:rPr>
          <w:lang w:val="en-US"/>
        </w:rPr>
        <w:t>a</w:t>
      </w:r>
      <w:r w:rsidR="008925E6" w:rsidRPr="00315A7D">
        <w:rPr>
          <w:lang w:val="en-US"/>
        </w:rPr>
        <w:t xml:space="preserve"> </w:t>
      </w:r>
      <w:r w:rsidR="00DA775D" w:rsidRPr="00315A7D">
        <w:rPr>
          <w:lang w:val="en-US"/>
        </w:rPr>
        <w:t>NF</w:t>
      </w:r>
      <w:r w:rsidR="0080435F" w:rsidRPr="00315A7D">
        <w:rPr>
          <w:lang w:val="en-US"/>
        </w:rPr>
        <w:t xml:space="preserve"> that </w:t>
      </w:r>
      <w:r w:rsidR="00DA775D" w:rsidRPr="00315A7D">
        <w:rPr>
          <w:lang w:val="en-US"/>
        </w:rPr>
        <w:t>terminat</w:t>
      </w:r>
      <w:r w:rsidR="0080435F" w:rsidRPr="00315A7D">
        <w:rPr>
          <w:lang w:val="en-US"/>
        </w:rPr>
        <w:t>es</w:t>
      </w:r>
      <w:r w:rsidR="00DA775D" w:rsidRPr="00315A7D">
        <w:rPr>
          <w:lang w:val="en-US"/>
        </w:rPr>
        <w:t xml:space="preserve"> the NAS layer with the </w:t>
      </w:r>
      <w:r w:rsidR="0052766F" w:rsidRPr="00315A7D">
        <w:rPr>
          <w:lang w:val="en-US"/>
        </w:rPr>
        <w:t>UE or</w:t>
      </w:r>
      <w:r w:rsidR="00DA775D" w:rsidRPr="00315A7D">
        <w:rPr>
          <w:lang w:val="en-US"/>
        </w:rPr>
        <w:t xml:space="preserve"> mana</w:t>
      </w:r>
      <w:r w:rsidR="0080435F" w:rsidRPr="00315A7D">
        <w:rPr>
          <w:lang w:val="en-US"/>
        </w:rPr>
        <w:t>ges</w:t>
      </w:r>
      <w:r w:rsidR="00DA775D" w:rsidRPr="00315A7D">
        <w:rPr>
          <w:lang w:val="en-US"/>
        </w:rPr>
        <w:t xml:space="preserve"> the network exposure layer towards 3</w:t>
      </w:r>
      <w:r w:rsidR="00DA775D" w:rsidRPr="00315A7D">
        <w:rPr>
          <w:vertAlign w:val="superscript"/>
          <w:lang w:val="en-US"/>
        </w:rPr>
        <w:t>rd</w:t>
      </w:r>
      <w:r w:rsidR="00DA775D" w:rsidRPr="00315A7D">
        <w:rPr>
          <w:lang w:val="en-US"/>
        </w:rPr>
        <w:t xml:space="preserve"> party AF</w:t>
      </w:r>
      <w:r w:rsidR="00E303BF" w:rsidRPr="00315A7D">
        <w:rPr>
          <w:lang w:val="en-US"/>
        </w:rPr>
        <w:t>(s)</w:t>
      </w:r>
      <w:r w:rsidR="0080435F" w:rsidRPr="00315A7D">
        <w:rPr>
          <w:lang w:val="en-US"/>
        </w:rPr>
        <w:t>.</w:t>
      </w:r>
      <w:r w:rsidR="002F25DB" w:rsidRPr="00315A7D">
        <w:rPr>
          <w:lang w:val="en-US"/>
        </w:rPr>
        <w:t xml:space="preserve"> </w:t>
      </w:r>
      <w:r w:rsidR="00962F66" w:rsidRPr="00315A7D">
        <w:rPr>
          <w:lang w:val="en-US"/>
        </w:rPr>
        <w:t xml:space="preserve">This NF may discover </w:t>
      </w:r>
      <w:r w:rsidR="00ED5847">
        <w:rPr>
          <w:lang w:val="en-US"/>
        </w:rPr>
        <w:t>and select</w:t>
      </w:r>
      <w:r w:rsidR="00790E60">
        <w:rPr>
          <w:lang w:val="en-US"/>
        </w:rPr>
        <w:t xml:space="preserve">, </w:t>
      </w:r>
      <w:r w:rsidR="009412B7" w:rsidRPr="00315A7D">
        <w:rPr>
          <w:lang w:val="en-US"/>
        </w:rPr>
        <w:t>through the ARF</w:t>
      </w:r>
      <w:r w:rsidR="00790E60">
        <w:rPr>
          <w:lang w:val="en-US"/>
        </w:rPr>
        <w:t>,</w:t>
      </w:r>
      <w:r w:rsidR="009412B7" w:rsidRPr="00315A7D">
        <w:rPr>
          <w:lang w:val="en-US"/>
        </w:rPr>
        <w:t xml:space="preserve"> the </w:t>
      </w:r>
      <w:r w:rsidR="00962F66" w:rsidRPr="00315A7D">
        <w:rPr>
          <w:lang w:val="en-US"/>
        </w:rPr>
        <w:t xml:space="preserve">AI agents </w:t>
      </w:r>
      <w:r w:rsidR="002970C3">
        <w:rPr>
          <w:lang w:val="en-US"/>
        </w:rPr>
        <w:t>to</w:t>
      </w:r>
      <w:r w:rsidR="00962F66" w:rsidRPr="00315A7D">
        <w:rPr>
          <w:lang w:val="en-US"/>
        </w:rPr>
        <w:t xml:space="preserve"> </w:t>
      </w:r>
      <w:r w:rsidR="00442B7F">
        <w:rPr>
          <w:lang w:val="en-US"/>
        </w:rPr>
        <w:t>serve</w:t>
      </w:r>
      <w:r w:rsidR="00962F66" w:rsidRPr="00315A7D">
        <w:rPr>
          <w:lang w:val="en-US"/>
        </w:rPr>
        <w:t xml:space="preserve"> </w:t>
      </w:r>
      <w:r w:rsidR="00E73546">
        <w:rPr>
          <w:lang w:val="en-US"/>
        </w:rPr>
        <w:t xml:space="preserve">the </w:t>
      </w:r>
      <w:r w:rsidR="00C75E0F">
        <w:rPr>
          <w:lang w:val="en-US"/>
        </w:rPr>
        <w:t>request</w:t>
      </w:r>
      <w:r w:rsidR="002970C3">
        <w:rPr>
          <w:lang w:val="en-US"/>
        </w:rPr>
        <w:t>s</w:t>
      </w:r>
      <w:r w:rsidR="00E73546">
        <w:rPr>
          <w:lang w:val="en-US"/>
        </w:rPr>
        <w:t xml:space="preserve"> originated from </w:t>
      </w:r>
      <w:r w:rsidR="0091380B" w:rsidRPr="00315A7D">
        <w:rPr>
          <w:lang w:val="en-US"/>
        </w:rPr>
        <w:t>UE</w:t>
      </w:r>
      <w:r w:rsidR="009412B7" w:rsidRPr="00315A7D">
        <w:rPr>
          <w:lang w:val="en-US"/>
        </w:rPr>
        <w:t>(s)</w:t>
      </w:r>
      <w:r w:rsidR="0091380B" w:rsidRPr="00315A7D">
        <w:rPr>
          <w:lang w:val="en-US"/>
        </w:rPr>
        <w:t xml:space="preserve"> or AF</w:t>
      </w:r>
      <w:r w:rsidR="009412B7" w:rsidRPr="00315A7D">
        <w:rPr>
          <w:lang w:val="en-US"/>
        </w:rPr>
        <w:t>(s)</w:t>
      </w:r>
      <w:r w:rsidR="000C070E" w:rsidRPr="00315A7D">
        <w:rPr>
          <w:lang w:val="en-US"/>
        </w:rPr>
        <w:t xml:space="preserve"> and </w:t>
      </w:r>
      <w:r w:rsidR="00525CEC">
        <w:rPr>
          <w:lang w:val="en-US"/>
        </w:rPr>
        <w:t>forward the request</w:t>
      </w:r>
      <w:r w:rsidR="00CE3097">
        <w:rPr>
          <w:lang w:val="en-US"/>
        </w:rPr>
        <w:t xml:space="preserve"> to</w:t>
      </w:r>
      <w:r w:rsidR="00CE3097" w:rsidRPr="00315A7D">
        <w:rPr>
          <w:lang w:val="en-US"/>
        </w:rPr>
        <w:t xml:space="preserve"> </w:t>
      </w:r>
      <w:r w:rsidR="00887AD9">
        <w:rPr>
          <w:lang w:val="en-US"/>
        </w:rPr>
        <w:t xml:space="preserve">the selected </w:t>
      </w:r>
      <w:r w:rsidR="000C070E" w:rsidRPr="00315A7D">
        <w:rPr>
          <w:lang w:val="en-US"/>
        </w:rPr>
        <w:t xml:space="preserve">AI </w:t>
      </w:r>
      <w:r w:rsidR="00593682">
        <w:rPr>
          <w:lang w:val="en-US"/>
        </w:rPr>
        <w:t>agent(s)</w:t>
      </w:r>
      <w:r w:rsidR="00AE352B" w:rsidRPr="00315A7D">
        <w:rPr>
          <w:lang w:val="en-US"/>
        </w:rPr>
        <w:t>.</w:t>
      </w:r>
    </w:p>
    <w:p w14:paraId="73863DCD" w14:textId="5D7A91F6" w:rsidR="00505D39" w:rsidRDefault="00505D39" w:rsidP="00AF30CE">
      <w:pPr>
        <w:jc w:val="both"/>
        <w:rPr>
          <w:lang w:val="en-US"/>
        </w:rPr>
      </w:pPr>
      <w:r w:rsidRPr="00DB6B6F">
        <w:rPr>
          <w:lang w:val="en-US"/>
        </w:rPr>
        <w:t>The AF may discover</w:t>
      </w:r>
      <w:r w:rsidR="000B2764" w:rsidRPr="00DB6B6F">
        <w:rPr>
          <w:lang w:val="en-US"/>
        </w:rPr>
        <w:t xml:space="preserve"> A</w:t>
      </w:r>
      <w:r w:rsidRPr="00DB6B6F">
        <w:rPr>
          <w:lang w:val="en-US"/>
        </w:rPr>
        <w:t>gent</w:t>
      </w:r>
      <w:r w:rsidR="000B2764" w:rsidRPr="00DB6B6F">
        <w:rPr>
          <w:lang w:val="en-US"/>
        </w:rPr>
        <w:t>ic AI</w:t>
      </w:r>
      <w:r w:rsidRPr="00DB6B6F">
        <w:rPr>
          <w:lang w:val="en-US"/>
        </w:rPr>
        <w:t xml:space="preserve"> capabilities </w:t>
      </w:r>
      <w:r w:rsidR="000B2764" w:rsidRPr="00DB6B6F">
        <w:rPr>
          <w:lang w:val="en-US"/>
        </w:rPr>
        <w:t xml:space="preserve">in the network </w:t>
      </w:r>
      <w:r w:rsidRPr="00DB6B6F">
        <w:rPr>
          <w:lang w:val="en-US"/>
        </w:rPr>
        <w:t>via the onboarding process</w:t>
      </w:r>
      <w:r w:rsidR="000C070E" w:rsidRPr="00DB6B6F">
        <w:rPr>
          <w:lang w:val="en-US"/>
        </w:rPr>
        <w:t xml:space="preserve"> with the 6G network exposure layer</w:t>
      </w:r>
      <w:r w:rsidRPr="00DB6B6F">
        <w:rPr>
          <w:lang w:val="en-US"/>
        </w:rPr>
        <w:t>.</w:t>
      </w:r>
      <w:r w:rsidR="000B2764" w:rsidRPr="00DB6B6F">
        <w:rPr>
          <w:lang w:val="en-US"/>
        </w:rPr>
        <w:t xml:space="preserve"> The UE may discover Agentic AI capabilities </w:t>
      </w:r>
      <w:r w:rsidR="006D007A" w:rsidRPr="00DB6B6F">
        <w:rPr>
          <w:lang w:val="en-US"/>
        </w:rPr>
        <w:t>by using</w:t>
      </w:r>
      <w:r w:rsidR="000B2764" w:rsidRPr="00DB6B6F">
        <w:rPr>
          <w:lang w:val="en-US"/>
        </w:rPr>
        <w:t xml:space="preserve"> NAS </w:t>
      </w:r>
      <w:r w:rsidR="006D007A" w:rsidRPr="00DB6B6F">
        <w:rPr>
          <w:lang w:val="en-US"/>
        </w:rPr>
        <w:t>or an equivalent protocol to a NF (e.g. 6G flavor of an AMF)</w:t>
      </w:r>
      <w:r w:rsidR="00EE71CA" w:rsidRPr="00DB6B6F">
        <w:rPr>
          <w:lang w:val="en-US"/>
        </w:rPr>
        <w:t>, which</w:t>
      </w:r>
      <w:r w:rsidR="006D007A" w:rsidRPr="00DB6B6F">
        <w:rPr>
          <w:lang w:val="en-US"/>
        </w:rPr>
        <w:t xml:space="preserve"> will then be able to directly access the ARF </w:t>
      </w:r>
      <w:r w:rsidR="000E3BC5">
        <w:rPr>
          <w:lang w:val="en-US"/>
        </w:rPr>
        <w:t xml:space="preserve">and the Agent </w:t>
      </w:r>
      <w:r w:rsidR="006D007A" w:rsidRPr="00DB6B6F">
        <w:rPr>
          <w:lang w:val="en-US"/>
        </w:rPr>
        <w:t>as a requester.</w:t>
      </w:r>
    </w:p>
    <w:p w14:paraId="7EB37018" w14:textId="5517D8FC" w:rsidR="007860E1" w:rsidRDefault="007C4C4B" w:rsidP="006D4377">
      <w:pPr>
        <w:jc w:val="center"/>
        <w:rPr>
          <w:lang w:val="en-US"/>
        </w:rPr>
      </w:pPr>
      <w:r w:rsidRPr="007C4C4B">
        <w:rPr>
          <w:noProof/>
        </w:rPr>
        <w:t xml:space="preserve"> </w:t>
      </w:r>
      <w:r w:rsidR="0008642D" w:rsidRPr="0008642D">
        <w:rPr>
          <w:noProof/>
        </w:rPr>
        <w:t xml:space="preserve"> </w:t>
      </w:r>
      <w:r w:rsidR="0008642D" w:rsidRPr="0008642D">
        <w:rPr>
          <w:noProof/>
        </w:rPr>
        <w:drawing>
          <wp:inline distT="0" distB="0" distL="0" distR="0" wp14:anchorId="523B3B50" wp14:editId="396BC24C">
            <wp:extent cx="4486837" cy="1349449"/>
            <wp:effectExtent l="0" t="0" r="0" b="0"/>
            <wp:docPr id="32" name="Picture 31">
              <a:extLst xmlns:a="http://schemas.openxmlformats.org/drawingml/2006/main">
                <a:ext uri="{FF2B5EF4-FFF2-40B4-BE49-F238E27FC236}">
                  <a16:creationId xmlns:a16="http://schemas.microsoft.com/office/drawing/2014/main" id="{26F06102-3B5C-E2DA-947E-351728B5AD4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1">
                      <a:extLst>
                        <a:ext uri="{FF2B5EF4-FFF2-40B4-BE49-F238E27FC236}">
                          <a16:creationId xmlns:a16="http://schemas.microsoft.com/office/drawing/2014/main" id="{26F06102-3B5C-E2DA-947E-351728B5AD4F}"/>
                        </a:ext>
                      </a:extLst>
                    </pic:cNvPr>
                    <pic:cNvPicPr>
                      <a:picLocks noChangeAspect="1"/>
                    </pic:cNvPicPr>
                  </pic:nvPicPr>
                  <pic:blipFill>
                    <a:blip r:embed="rId14"/>
                    <a:stretch>
                      <a:fillRect/>
                    </a:stretch>
                  </pic:blipFill>
                  <pic:spPr>
                    <a:xfrm>
                      <a:off x="0" y="0"/>
                      <a:ext cx="4504966" cy="1354902"/>
                    </a:xfrm>
                    <a:prstGeom prst="rect">
                      <a:avLst/>
                    </a:prstGeom>
                  </pic:spPr>
                </pic:pic>
              </a:graphicData>
            </a:graphic>
          </wp:inline>
        </w:drawing>
      </w:r>
    </w:p>
    <w:p w14:paraId="38EB2B92" w14:textId="35A51792" w:rsidR="006D4377" w:rsidRDefault="006D4377" w:rsidP="006D4377">
      <w:pPr>
        <w:jc w:val="center"/>
        <w:rPr>
          <w:lang w:val="en-US"/>
        </w:rPr>
      </w:pPr>
      <w:r w:rsidRPr="00986F30">
        <w:rPr>
          <w:lang w:val="en-US"/>
        </w:rPr>
        <w:t>Figure 6.18.y.2.</w:t>
      </w:r>
      <w:r>
        <w:rPr>
          <w:lang w:val="en-US"/>
        </w:rPr>
        <w:t>2</w:t>
      </w:r>
      <w:r w:rsidRPr="00986F30">
        <w:rPr>
          <w:lang w:val="en-US"/>
        </w:rPr>
        <w:t xml:space="preserve"> – </w:t>
      </w:r>
      <w:r w:rsidR="00CE2672">
        <w:rPr>
          <w:lang w:val="en-US"/>
        </w:rPr>
        <w:t xml:space="preserve">Network’s </w:t>
      </w:r>
      <w:r w:rsidRPr="00986F30">
        <w:rPr>
          <w:lang w:val="en-US"/>
        </w:rPr>
        <w:t xml:space="preserve">AI </w:t>
      </w:r>
      <w:r w:rsidR="00CE2672">
        <w:rPr>
          <w:lang w:val="en-US"/>
        </w:rPr>
        <w:t>A</w:t>
      </w:r>
      <w:r w:rsidRPr="00986F30">
        <w:rPr>
          <w:lang w:val="en-US"/>
        </w:rPr>
        <w:t xml:space="preserve">gent </w:t>
      </w:r>
      <w:r w:rsidR="00CE2672">
        <w:rPr>
          <w:lang w:val="en-US"/>
        </w:rPr>
        <w:t xml:space="preserve">serving </w:t>
      </w:r>
      <w:r w:rsidR="00E17507">
        <w:rPr>
          <w:lang w:val="en-US"/>
        </w:rPr>
        <w:t>requests</w:t>
      </w:r>
      <w:r w:rsidR="00B41F24">
        <w:rPr>
          <w:lang w:val="en-US"/>
        </w:rPr>
        <w:t xml:space="preserve"> from </w:t>
      </w:r>
      <w:r w:rsidR="00CE2672">
        <w:rPr>
          <w:lang w:val="en-US"/>
        </w:rPr>
        <w:t>UE or 3</w:t>
      </w:r>
      <w:r w:rsidR="00CE2672" w:rsidRPr="00CE2672">
        <w:rPr>
          <w:vertAlign w:val="superscript"/>
          <w:lang w:val="en-US"/>
        </w:rPr>
        <w:t>rd</w:t>
      </w:r>
      <w:r w:rsidR="00CE2672">
        <w:rPr>
          <w:lang w:val="en-US"/>
        </w:rPr>
        <w:t xml:space="preserve"> party AF</w:t>
      </w:r>
    </w:p>
    <w:p w14:paraId="4F7581D8" w14:textId="702B6518" w:rsidR="007800B5" w:rsidRDefault="007800B5" w:rsidP="00E12824">
      <w:pPr>
        <w:jc w:val="both"/>
        <w:rPr>
          <w:lang w:val="en-US"/>
        </w:rPr>
      </w:pPr>
    </w:p>
    <w:p w14:paraId="6A6B73A3" w14:textId="5790CD97" w:rsidR="00ED7D85" w:rsidRDefault="00AF7613" w:rsidP="00E27391">
      <w:pPr>
        <w:jc w:val="both"/>
        <w:rPr>
          <w:lang w:val="en-US"/>
        </w:rPr>
      </w:pPr>
      <w:r>
        <w:rPr>
          <w:lang w:val="en-US"/>
        </w:rPr>
        <w:lastRenderedPageBreak/>
        <w:t>NOTE 3: Agents-to-agent communications</w:t>
      </w:r>
      <w:r w:rsidR="000873BB">
        <w:rPr>
          <w:lang w:val="en-US"/>
        </w:rPr>
        <w:t xml:space="preserve"> </w:t>
      </w:r>
      <w:r>
        <w:rPr>
          <w:lang w:val="en-US"/>
        </w:rPr>
        <w:t>between AF</w:t>
      </w:r>
      <w:r w:rsidR="000873BB">
        <w:rPr>
          <w:lang w:val="en-US"/>
        </w:rPr>
        <w:t>s/UEs</w:t>
      </w:r>
      <w:r>
        <w:rPr>
          <w:lang w:val="en-US"/>
        </w:rPr>
        <w:t xml:space="preserve"> and </w:t>
      </w:r>
      <w:r w:rsidR="00CF6A31">
        <w:rPr>
          <w:lang w:val="en-US"/>
        </w:rPr>
        <w:t xml:space="preserve">the network </w:t>
      </w:r>
      <w:r>
        <w:rPr>
          <w:lang w:val="en-US"/>
        </w:rPr>
        <w:t>may adopt protocols defined by other standard organizations like IETF</w:t>
      </w:r>
      <w:r w:rsidR="00CF6A31">
        <w:rPr>
          <w:lang w:val="en-US"/>
        </w:rPr>
        <w:t>.</w:t>
      </w:r>
    </w:p>
    <w:p w14:paraId="25ACF3DB" w14:textId="77777777" w:rsidR="00AF7613" w:rsidRPr="00AD6AAE" w:rsidRDefault="00AF7613" w:rsidP="006D15C1">
      <w:pPr>
        <w:pStyle w:val="B1"/>
        <w:rPr>
          <w:i/>
          <w:iCs/>
          <w:color w:val="0070C0"/>
          <w:lang w:val="en-US"/>
        </w:rPr>
      </w:pPr>
    </w:p>
    <w:p w14:paraId="76CEEC83" w14:textId="692C0021" w:rsidR="0036775E" w:rsidRDefault="0036775E" w:rsidP="0036775E">
      <w:pPr>
        <w:pStyle w:val="Heading4"/>
      </w:pPr>
      <w:r w:rsidRPr="001D0732">
        <w:rPr>
          <w:lang w:eastAsia="zh-CN"/>
        </w:rPr>
        <w:t>6.</w:t>
      </w:r>
      <w:proofErr w:type="gramStart"/>
      <w:r w:rsidR="00F47F53">
        <w:rPr>
          <w:lang w:eastAsia="zh-CN"/>
        </w:rPr>
        <w:t>18</w:t>
      </w:r>
      <w:r w:rsidRPr="001D0732">
        <w:rPr>
          <w:lang w:eastAsia="zh-CN"/>
        </w:rPr>
        <w:t>.Y.</w:t>
      </w:r>
      <w:proofErr w:type="gramEnd"/>
      <w:r w:rsidRPr="001D0732">
        <w:rPr>
          <w:lang w:eastAsia="zh-CN"/>
        </w:rPr>
        <w:t>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5DB2867F" w14:textId="77777777" w:rsidR="006D15C1" w:rsidRPr="006D15C1" w:rsidRDefault="005644BA" w:rsidP="006D15C1">
      <w:pPr>
        <w:rPr>
          <w:i/>
          <w:iCs/>
          <w:color w:val="0070C0"/>
        </w:rPr>
      </w:pPr>
      <w:r w:rsidRPr="006D15C1">
        <w:rPr>
          <w:i/>
          <w:iCs/>
          <w:color w:val="0070C0"/>
          <w:lang w:val="x-none"/>
        </w:rPr>
        <w:t>Guidance</w:t>
      </w:r>
      <w:r w:rsidR="006D15C1" w:rsidRPr="006D15C1">
        <w:rPr>
          <w:i/>
          <w:iCs/>
          <w:color w:val="0070C0"/>
          <w:lang w:val="x-none"/>
        </w:rPr>
        <w:t xml:space="preserve"> – </w:t>
      </w:r>
      <w:r w:rsidRPr="006D15C1">
        <w:rPr>
          <w:i/>
          <w:iCs/>
          <w:color w:val="0070C0"/>
        </w:rPr>
        <w:t xml:space="preserve">include in this clause: </w:t>
      </w:r>
    </w:p>
    <w:p w14:paraId="55665F3F" w14:textId="65AA7B85" w:rsidR="005644BA" w:rsidRPr="006D15C1" w:rsidRDefault="005644BA" w:rsidP="006D15C1">
      <w:pPr>
        <w:pStyle w:val="B1"/>
        <w:numPr>
          <w:ilvl w:val="0"/>
          <w:numId w:val="1"/>
        </w:numPr>
        <w:rPr>
          <w:i/>
          <w:iCs/>
          <w:color w:val="0070C0"/>
        </w:rPr>
      </w:pPr>
      <w:r w:rsidRPr="006D15C1">
        <w:rPr>
          <w:i/>
          <w:iCs/>
          <w:color w:val="0070C0"/>
        </w:rPr>
        <w:t>description of the Services, Entities and Interfaces assumed by the solution. If existing Services, Entities and/or Interfaces are impacted (e.g. 5G), describe the impacts.</w:t>
      </w:r>
    </w:p>
    <w:p w14:paraId="1A032FFF" w14:textId="4A00C282" w:rsidR="00C93D83" w:rsidRPr="00615338" w:rsidRDefault="00F125A9">
      <w:r w:rsidRPr="00615338">
        <w:t xml:space="preserve">Agent </w:t>
      </w:r>
      <w:r w:rsidR="006A015C" w:rsidRPr="00615338">
        <w:t xml:space="preserve">Repository </w:t>
      </w:r>
      <w:r w:rsidRPr="00615338">
        <w:t>Function</w:t>
      </w:r>
      <w:r w:rsidR="00681458" w:rsidRPr="00615338">
        <w:t xml:space="preserve"> (ARF)</w:t>
      </w:r>
      <w:r w:rsidR="00125D98" w:rsidRPr="00615338">
        <w:t xml:space="preserve"> is a</w:t>
      </w:r>
      <w:r w:rsidR="00622BCA" w:rsidRPr="00615338">
        <w:t xml:space="preserve"> </w:t>
      </w:r>
      <w:r w:rsidR="00B624D3" w:rsidRPr="00615338">
        <w:t xml:space="preserve">new function </w:t>
      </w:r>
      <w:r w:rsidR="00622BCA" w:rsidRPr="00615338">
        <w:t xml:space="preserve">as described in </w:t>
      </w:r>
      <w:r w:rsidR="00E5645E" w:rsidRPr="00615338">
        <w:t>6.18.y.1</w:t>
      </w:r>
      <w:r w:rsidR="00884006" w:rsidRPr="00615338">
        <w:t>. It shall be able to perform registration for AI Agent</w:t>
      </w:r>
      <w:r w:rsidR="0003784C">
        <w:t>s in the network</w:t>
      </w:r>
      <w:r w:rsidR="00884006" w:rsidRPr="00615338">
        <w:t xml:space="preserve">. It shall be able to respond to discovery requests </w:t>
      </w:r>
      <w:r w:rsidR="00B020A8">
        <w:t xml:space="preserve">from Requesters </w:t>
      </w:r>
      <w:r w:rsidR="00884006" w:rsidRPr="00615338">
        <w:t>and return capability profile of AI Agent</w:t>
      </w:r>
      <w:r w:rsidR="0003784C">
        <w:t>s</w:t>
      </w:r>
      <w:r w:rsidR="00884006" w:rsidRPr="00615338">
        <w:t>.</w:t>
      </w:r>
      <w:r w:rsidR="00B020A8">
        <w:t xml:space="preserve"> </w:t>
      </w:r>
      <w:r w:rsidR="00B020A8" w:rsidRPr="00615338">
        <w:t>It shall be able to authorize requesters and to grant authorization tokens to them.</w:t>
      </w:r>
    </w:p>
    <w:p w14:paraId="77E40C90" w14:textId="4D48DCB9" w:rsidR="00FB01C1" w:rsidRPr="00615338" w:rsidRDefault="00FB01C1" w:rsidP="00FB01C1">
      <w:r w:rsidRPr="00615338">
        <w:t xml:space="preserve">NOTE </w:t>
      </w:r>
      <w:r w:rsidR="00AF7613" w:rsidRPr="00615338">
        <w:t>4</w:t>
      </w:r>
      <w:r w:rsidRPr="00615338">
        <w:t xml:space="preserve">: The ARF may be defined as a new logical NF or as a new service of the NRF. </w:t>
      </w:r>
    </w:p>
    <w:p w14:paraId="464E23BE" w14:textId="28084A54" w:rsidR="00B16E97" w:rsidRPr="00615338" w:rsidRDefault="0049216E">
      <w:r>
        <w:t xml:space="preserve">An </w:t>
      </w:r>
      <w:r w:rsidR="00B16E97" w:rsidRPr="00615338">
        <w:t>AI Agent</w:t>
      </w:r>
      <w:r w:rsidR="0003784C">
        <w:t xml:space="preserve"> available</w:t>
      </w:r>
      <w:r w:rsidR="00B16E97" w:rsidRPr="00615338">
        <w:t xml:space="preserve"> </w:t>
      </w:r>
      <w:r w:rsidR="0003784C">
        <w:t xml:space="preserve">in the network </w:t>
      </w:r>
      <w:r w:rsidR="00B16E97" w:rsidRPr="00615338">
        <w:t xml:space="preserve">shall register </w:t>
      </w:r>
      <w:r>
        <w:t>its</w:t>
      </w:r>
      <w:r w:rsidRPr="00615338">
        <w:t xml:space="preserve"> </w:t>
      </w:r>
      <w:r w:rsidR="00B16E97" w:rsidRPr="00615338">
        <w:t>capabilities (profile) with the ARF.</w:t>
      </w:r>
    </w:p>
    <w:p w14:paraId="2126111F" w14:textId="5DE38547" w:rsidR="00884006" w:rsidRPr="00615338" w:rsidRDefault="00884006">
      <w:r w:rsidRPr="00615338">
        <w:t xml:space="preserve">The requester shall be able to discover an AI Agent via the ARF. </w:t>
      </w:r>
    </w:p>
    <w:p w14:paraId="0D3A2548" w14:textId="611831C2" w:rsidR="00884006" w:rsidRPr="00615338" w:rsidRDefault="00884006">
      <w:r w:rsidRPr="00615338">
        <w:t xml:space="preserve">The requester shall be able to </w:t>
      </w:r>
      <w:r w:rsidR="0049216E">
        <w:t xml:space="preserve">request service authorization to </w:t>
      </w:r>
      <w:r w:rsidRPr="00615338">
        <w:t>the ARF and consequently obtain an authorization token to access an AI Agent.</w:t>
      </w:r>
    </w:p>
    <w:p w14:paraId="2E96A320" w14:textId="198EF166" w:rsidR="00884006" w:rsidRPr="00615338" w:rsidRDefault="00884006">
      <w:r w:rsidRPr="00615338">
        <w:t>The requester shall be able to provide an authorization token when it communicates with an AI Agent.</w:t>
      </w:r>
    </w:p>
    <w:p w14:paraId="37E4DA79" w14:textId="77777777" w:rsidR="001C4C5A" w:rsidRPr="0016463A" w:rsidRDefault="001C4C5A"/>
    <w:p w14:paraId="61D05BAA" w14:textId="168296D7" w:rsidR="00B504E3" w:rsidRPr="0016463A" w:rsidRDefault="00B41104" w:rsidP="001646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B504E3" w:rsidRPr="0016463A">
      <w:headerReference w:type="default"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E4B7D" w14:textId="77777777" w:rsidR="00F8307D" w:rsidRDefault="00F8307D">
      <w:r>
        <w:separator/>
      </w:r>
    </w:p>
  </w:endnote>
  <w:endnote w:type="continuationSeparator" w:id="0">
    <w:p w14:paraId="6C4F8C12" w14:textId="77777777" w:rsidR="00F8307D" w:rsidRDefault="00F83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5B642" w14:textId="4AF6BEA6" w:rsidR="009024C0" w:rsidRDefault="009024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2788C" w14:textId="6528ED63" w:rsidR="009024C0" w:rsidRDefault="009024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A22AA" w14:textId="6952B823" w:rsidR="009024C0" w:rsidRDefault="009024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1A4C7" w14:textId="77777777" w:rsidR="00F8307D" w:rsidRDefault="00F8307D">
      <w:r>
        <w:separator/>
      </w:r>
    </w:p>
  </w:footnote>
  <w:footnote w:type="continuationSeparator" w:id="0">
    <w:p w14:paraId="1E32D61C" w14:textId="77777777" w:rsidR="00F8307D" w:rsidRDefault="00F83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E4DAD"/>
    <w:multiLevelType w:val="hybridMultilevel"/>
    <w:tmpl w:val="14123342"/>
    <w:lvl w:ilvl="0" w:tplc="993C2572">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6E86D88"/>
    <w:multiLevelType w:val="hybridMultilevel"/>
    <w:tmpl w:val="FCC60596"/>
    <w:lvl w:ilvl="0" w:tplc="993C257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264C0C"/>
    <w:multiLevelType w:val="hybridMultilevel"/>
    <w:tmpl w:val="EF206262"/>
    <w:lvl w:ilvl="0" w:tplc="B0E27CA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7DBA2B1F"/>
    <w:multiLevelType w:val="hybridMultilevel"/>
    <w:tmpl w:val="1DA0D696"/>
    <w:lvl w:ilvl="0" w:tplc="993C257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3"/>
  </w:num>
  <w:num w:numId="2" w16cid:durableId="1781022986">
    <w:abstractNumId w:val="2"/>
  </w:num>
  <w:num w:numId="3" w16cid:durableId="932518651">
    <w:abstractNumId w:val="0"/>
  </w:num>
  <w:num w:numId="4" w16cid:durableId="228659300">
    <w:abstractNumId w:val="4"/>
  </w:num>
  <w:num w:numId="5" w16cid:durableId="17782141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6C1"/>
    <w:rsid w:val="00000CBA"/>
    <w:rsid w:val="00002B98"/>
    <w:rsid w:val="000033EB"/>
    <w:rsid w:val="00004A55"/>
    <w:rsid w:val="000063C6"/>
    <w:rsid w:val="00006D60"/>
    <w:rsid w:val="00013783"/>
    <w:rsid w:val="00013FC2"/>
    <w:rsid w:val="00015EF7"/>
    <w:rsid w:val="0002114D"/>
    <w:rsid w:val="000223B8"/>
    <w:rsid w:val="0002307F"/>
    <w:rsid w:val="00026342"/>
    <w:rsid w:val="00026A74"/>
    <w:rsid w:val="00027510"/>
    <w:rsid w:val="00030EB7"/>
    <w:rsid w:val="00032590"/>
    <w:rsid w:val="0003784C"/>
    <w:rsid w:val="00040CBC"/>
    <w:rsid w:val="000458E6"/>
    <w:rsid w:val="00045E61"/>
    <w:rsid w:val="00052CDD"/>
    <w:rsid w:val="0005546E"/>
    <w:rsid w:val="000613DC"/>
    <w:rsid w:val="0006167C"/>
    <w:rsid w:val="00062CE9"/>
    <w:rsid w:val="0006318D"/>
    <w:rsid w:val="00063578"/>
    <w:rsid w:val="00063C06"/>
    <w:rsid w:val="000647C8"/>
    <w:rsid w:val="00071136"/>
    <w:rsid w:val="00073408"/>
    <w:rsid w:val="0007744F"/>
    <w:rsid w:val="0008080E"/>
    <w:rsid w:val="000812FA"/>
    <w:rsid w:val="00083804"/>
    <w:rsid w:val="00083EDE"/>
    <w:rsid w:val="0008642D"/>
    <w:rsid w:val="000873BB"/>
    <w:rsid w:val="00091D81"/>
    <w:rsid w:val="00092468"/>
    <w:rsid w:val="00092DE1"/>
    <w:rsid w:val="00095629"/>
    <w:rsid w:val="0009600E"/>
    <w:rsid w:val="000A02ED"/>
    <w:rsid w:val="000A0CEE"/>
    <w:rsid w:val="000A4750"/>
    <w:rsid w:val="000A6951"/>
    <w:rsid w:val="000A7C82"/>
    <w:rsid w:val="000B2764"/>
    <w:rsid w:val="000B35D8"/>
    <w:rsid w:val="000B41BB"/>
    <w:rsid w:val="000B4A4B"/>
    <w:rsid w:val="000B5840"/>
    <w:rsid w:val="000B59EB"/>
    <w:rsid w:val="000B6B2B"/>
    <w:rsid w:val="000B6FB5"/>
    <w:rsid w:val="000C070E"/>
    <w:rsid w:val="000C1127"/>
    <w:rsid w:val="000C3110"/>
    <w:rsid w:val="000D02F7"/>
    <w:rsid w:val="000D0E4F"/>
    <w:rsid w:val="000D1F88"/>
    <w:rsid w:val="000D35CC"/>
    <w:rsid w:val="000D405D"/>
    <w:rsid w:val="000D4638"/>
    <w:rsid w:val="000D5D1D"/>
    <w:rsid w:val="000D60FC"/>
    <w:rsid w:val="000E1257"/>
    <w:rsid w:val="000E3BC5"/>
    <w:rsid w:val="000E4B7C"/>
    <w:rsid w:val="000E4C6C"/>
    <w:rsid w:val="000E525C"/>
    <w:rsid w:val="000F1676"/>
    <w:rsid w:val="000F3D45"/>
    <w:rsid w:val="000F6A9D"/>
    <w:rsid w:val="00101E7F"/>
    <w:rsid w:val="0010241D"/>
    <w:rsid w:val="00103D7A"/>
    <w:rsid w:val="0010504F"/>
    <w:rsid w:val="00105975"/>
    <w:rsid w:val="001136F3"/>
    <w:rsid w:val="00114031"/>
    <w:rsid w:val="001168AF"/>
    <w:rsid w:val="00122255"/>
    <w:rsid w:val="00125D98"/>
    <w:rsid w:val="001348CF"/>
    <w:rsid w:val="00134914"/>
    <w:rsid w:val="0013555D"/>
    <w:rsid w:val="00136333"/>
    <w:rsid w:val="00141CBB"/>
    <w:rsid w:val="0014497E"/>
    <w:rsid w:val="00144BBA"/>
    <w:rsid w:val="00146673"/>
    <w:rsid w:val="00147430"/>
    <w:rsid w:val="001503C2"/>
    <w:rsid w:val="001520EF"/>
    <w:rsid w:val="00152559"/>
    <w:rsid w:val="00153C80"/>
    <w:rsid w:val="00155C6D"/>
    <w:rsid w:val="001604A8"/>
    <w:rsid w:val="0016225B"/>
    <w:rsid w:val="0016463A"/>
    <w:rsid w:val="00166B5D"/>
    <w:rsid w:val="00170CD2"/>
    <w:rsid w:val="00173D21"/>
    <w:rsid w:val="00173DC7"/>
    <w:rsid w:val="0017745F"/>
    <w:rsid w:val="00181E13"/>
    <w:rsid w:val="00182476"/>
    <w:rsid w:val="00185549"/>
    <w:rsid w:val="00185EDA"/>
    <w:rsid w:val="001873B2"/>
    <w:rsid w:val="00191C8C"/>
    <w:rsid w:val="001937CF"/>
    <w:rsid w:val="001946EB"/>
    <w:rsid w:val="00194E8C"/>
    <w:rsid w:val="00195A10"/>
    <w:rsid w:val="001960E3"/>
    <w:rsid w:val="001972A0"/>
    <w:rsid w:val="001A6A19"/>
    <w:rsid w:val="001A7915"/>
    <w:rsid w:val="001B093A"/>
    <w:rsid w:val="001B14F0"/>
    <w:rsid w:val="001B195F"/>
    <w:rsid w:val="001B1E13"/>
    <w:rsid w:val="001B498F"/>
    <w:rsid w:val="001B5CD2"/>
    <w:rsid w:val="001B674B"/>
    <w:rsid w:val="001B6CAE"/>
    <w:rsid w:val="001B6E45"/>
    <w:rsid w:val="001B7361"/>
    <w:rsid w:val="001C1923"/>
    <w:rsid w:val="001C35FE"/>
    <w:rsid w:val="001C4C5A"/>
    <w:rsid w:val="001C5CF1"/>
    <w:rsid w:val="001C63E1"/>
    <w:rsid w:val="001D0C69"/>
    <w:rsid w:val="001D348A"/>
    <w:rsid w:val="001D3EBA"/>
    <w:rsid w:val="001D6BCB"/>
    <w:rsid w:val="001D6D09"/>
    <w:rsid w:val="001D714E"/>
    <w:rsid w:val="001D7545"/>
    <w:rsid w:val="001D76DE"/>
    <w:rsid w:val="001E03B6"/>
    <w:rsid w:val="001E04C7"/>
    <w:rsid w:val="001E0A30"/>
    <w:rsid w:val="001E2F48"/>
    <w:rsid w:val="001E6734"/>
    <w:rsid w:val="001E67D9"/>
    <w:rsid w:val="001F3A89"/>
    <w:rsid w:val="001F46E6"/>
    <w:rsid w:val="001F68C0"/>
    <w:rsid w:val="001F7791"/>
    <w:rsid w:val="00201425"/>
    <w:rsid w:val="0020204F"/>
    <w:rsid w:val="00203EA1"/>
    <w:rsid w:val="00205377"/>
    <w:rsid w:val="00207EB0"/>
    <w:rsid w:val="002122E6"/>
    <w:rsid w:val="00213C5B"/>
    <w:rsid w:val="0021402A"/>
    <w:rsid w:val="00214DF0"/>
    <w:rsid w:val="002166B6"/>
    <w:rsid w:val="00216B1F"/>
    <w:rsid w:val="0022104E"/>
    <w:rsid w:val="00222DA7"/>
    <w:rsid w:val="00224046"/>
    <w:rsid w:val="00226BB3"/>
    <w:rsid w:val="00230A42"/>
    <w:rsid w:val="002328BC"/>
    <w:rsid w:val="00232E43"/>
    <w:rsid w:val="002335A4"/>
    <w:rsid w:val="002335E8"/>
    <w:rsid w:val="00233657"/>
    <w:rsid w:val="002340BB"/>
    <w:rsid w:val="0023464B"/>
    <w:rsid w:val="002416D7"/>
    <w:rsid w:val="00243096"/>
    <w:rsid w:val="002437DF"/>
    <w:rsid w:val="002448C1"/>
    <w:rsid w:val="002474B7"/>
    <w:rsid w:val="0025159A"/>
    <w:rsid w:val="002518BD"/>
    <w:rsid w:val="00253EAF"/>
    <w:rsid w:val="00254C38"/>
    <w:rsid w:val="0025721F"/>
    <w:rsid w:val="002572B6"/>
    <w:rsid w:val="00257A0E"/>
    <w:rsid w:val="00262C8E"/>
    <w:rsid w:val="00265038"/>
    <w:rsid w:val="00265A7C"/>
    <w:rsid w:val="0026611A"/>
    <w:rsid w:val="00266561"/>
    <w:rsid w:val="00273DE4"/>
    <w:rsid w:val="00274539"/>
    <w:rsid w:val="002762E4"/>
    <w:rsid w:val="0027641E"/>
    <w:rsid w:val="0027726F"/>
    <w:rsid w:val="00277640"/>
    <w:rsid w:val="00277711"/>
    <w:rsid w:val="00280A53"/>
    <w:rsid w:val="00281974"/>
    <w:rsid w:val="00287152"/>
    <w:rsid w:val="0029154E"/>
    <w:rsid w:val="002920D9"/>
    <w:rsid w:val="00293053"/>
    <w:rsid w:val="0029348A"/>
    <w:rsid w:val="002943E1"/>
    <w:rsid w:val="0029554B"/>
    <w:rsid w:val="002970C3"/>
    <w:rsid w:val="002A06F8"/>
    <w:rsid w:val="002A08C6"/>
    <w:rsid w:val="002A2A68"/>
    <w:rsid w:val="002A7B5E"/>
    <w:rsid w:val="002B295D"/>
    <w:rsid w:val="002B35A3"/>
    <w:rsid w:val="002B4079"/>
    <w:rsid w:val="002B528B"/>
    <w:rsid w:val="002C02D1"/>
    <w:rsid w:val="002C2FCE"/>
    <w:rsid w:val="002D6682"/>
    <w:rsid w:val="002D71CA"/>
    <w:rsid w:val="002E0C9A"/>
    <w:rsid w:val="002E3E73"/>
    <w:rsid w:val="002E458F"/>
    <w:rsid w:val="002E7220"/>
    <w:rsid w:val="002F0A10"/>
    <w:rsid w:val="002F0EC5"/>
    <w:rsid w:val="002F1578"/>
    <w:rsid w:val="002F178C"/>
    <w:rsid w:val="002F25DB"/>
    <w:rsid w:val="002F3146"/>
    <w:rsid w:val="002F357F"/>
    <w:rsid w:val="00300569"/>
    <w:rsid w:val="00301625"/>
    <w:rsid w:val="00301F9C"/>
    <w:rsid w:val="003021CC"/>
    <w:rsid w:val="00304C78"/>
    <w:rsid w:val="003127E6"/>
    <w:rsid w:val="00312F08"/>
    <w:rsid w:val="00313B19"/>
    <w:rsid w:val="00314092"/>
    <w:rsid w:val="0031448C"/>
    <w:rsid w:val="00315A7D"/>
    <w:rsid w:val="00320026"/>
    <w:rsid w:val="00323499"/>
    <w:rsid w:val="0032744F"/>
    <w:rsid w:val="003274E4"/>
    <w:rsid w:val="00330ABB"/>
    <w:rsid w:val="00331145"/>
    <w:rsid w:val="00333891"/>
    <w:rsid w:val="00335C7F"/>
    <w:rsid w:val="003366A0"/>
    <w:rsid w:val="00337943"/>
    <w:rsid w:val="00337DB4"/>
    <w:rsid w:val="0034140C"/>
    <w:rsid w:val="00341939"/>
    <w:rsid w:val="003455F2"/>
    <w:rsid w:val="00347F89"/>
    <w:rsid w:val="00347F9D"/>
    <w:rsid w:val="00352222"/>
    <w:rsid w:val="00352760"/>
    <w:rsid w:val="003543E7"/>
    <w:rsid w:val="00354AF7"/>
    <w:rsid w:val="00355F93"/>
    <w:rsid w:val="003565E8"/>
    <w:rsid w:val="00360211"/>
    <w:rsid w:val="0036598A"/>
    <w:rsid w:val="0036775E"/>
    <w:rsid w:val="003746BC"/>
    <w:rsid w:val="00375166"/>
    <w:rsid w:val="00380648"/>
    <w:rsid w:val="00382A71"/>
    <w:rsid w:val="003842DB"/>
    <w:rsid w:val="00387D44"/>
    <w:rsid w:val="003952AC"/>
    <w:rsid w:val="00395405"/>
    <w:rsid w:val="00395CFD"/>
    <w:rsid w:val="00397964"/>
    <w:rsid w:val="003A21E9"/>
    <w:rsid w:val="003A22AC"/>
    <w:rsid w:val="003A254F"/>
    <w:rsid w:val="003A3E1F"/>
    <w:rsid w:val="003A4480"/>
    <w:rsid w:val="003A54F6"/>
    <w:rsid w:val="003B04DF"/>
    <w:rsid w:val="003B1D72"/>
    <w:rsid w:val="003B2A65"/>
    <w:rsid w:val="003B2CE2"/>
    <w:rsid w:val="003B315A"/>
    <w:rsid w:val="003B343A"/>
    <w:rsid w:val="003B49ED"/>
    <w:rsid w:val="003B5641"/>
    <w:rsid w:val="003C19B9"/>
    <w:rsid w:val="003C44AC"/>
    <w:rsid w:val="003C4623"/>
    <w:rsid w:val="003C48DC"/>
    <w:rsid w:val="003C5F52"/>
    <w:rsid w:val="003D0444"/>
    <w:rsid w:val="003D46BB"/>
    <w:rsid w:val="003D53E2"/>
    <w:rsid w:val="003D5D20"/>
    <w:rsid w:val="003E6BB5"/>
    <w:rsid w:val="003E726F"/>
    <w:rsid w:val="003F2D99"/>
    <w:rsid w:val="003F694F"/>
    <w:rsid w:val="003F69F6"/>
    <w:rsid w:val="003F79B6"/>
    <w:rsid w:val="004054C1"/>
    <w:rsid w:val="0040603C"/>
    <w:rsid w:val="00410025"/>
    <w:rsid w:val="0041192A"/>
    <w:rsid w:val="00414F94"/>
    <w:rsid w:val="00416A73"/>
    <w:rsid w:val="004204F7"/>
    <w:rsid w:val="00420606"/>
    <w:rsid w:val="0042110A"/>
    <w:rsid w:val="00422B8F"/>
    <w:rsid w:val="0042424A"/>
    <w:rsid w:val="00427F12"/>
    <w:rsid w:val="00430288"/>
    <w:rsid w:val="00430A7A"/>
    <w:rsid w:val="004353DD"/>
    <w:rsid w:val="00437897"/>
    <w:rsid w:val="0044235F"/>
    <w:rsid w:val="00442B7F"/>
    <w:rsid w:val="00447435"/>
    <w:rsid w:val="00447BB5"/>
    <w:rsid w:val="00450B68"/>
    <w:rsid w:val="00454F69"/>
    <w:rsid w:val="00455562"/>
    <w:rsid w:val="00456234"/>
    <w:rsid w:val="004570FF"/>
    <w:rsid w:val="004639E3"/>
    <w:rsid w:val="0046463B"/>
    <w:rsid w:val="00466990"/>
    <w:rsid w:val="00470343"/>
    <w:rsid w:val="004721C0"/>
    <w:rsid w:val="00472F0C"/>
    <w:rsid w:val="00473A82"/>
    <w:rsid w:val="00480526"/>
    <w:rsid w:val="00482BF0"/>
    <w:rsid w:val="00482F71"/>
    <w:rsid w:val="00483FB6"/>
    <w:rsid w:val="004861F1"/>
    <w:rsid w:val="004920C1"/>
    <w:rsid w:val="0049216E"/>
    <w:rsid w:val="004A0B16"/>
    <w:rsid w:val="004A0B64"/>
    <w:rsid w:val="004A15D1"/>
    <w:rsid w:val="004A19B0"/>
    <w:rsid w:val="004A1C61"/>
    <w:rsid w:val="004A2369"/>
    <w:rsid w:val="004A6035"/>
    <w:rsid w:val="004B3D31"/>
    <w:rsid w:val="004B41A3"/>
    <w:rsid w:val="004C05AB"/>
    <w:rsid w:val="004C179E"/>
    <w:rsid w:val="004C197D"/>
    <w:rsid w:val="004C2197"/>
    <w:rsid w:val="004C3826"/>
    <w:rsid w:val="004D42B0"/>
    <w:rsid w:val="004D5F13"/>
    <w:rsid w:val="004D7831"/>
    <w:rsid w:val="004E0BA3"/>
    <w:rsid w:val="004E225C"/>
    <w:rsid w:val="004E25F9"/>
    <w:rsid w:val="004E2F92"/>
    <w:rsid w:val="004E62C7"/>
    <w:rsid w:val="004F2B74"/>
    <w:rsid w:val="004F3DE8"/>
    <w:rsid w:val="004F4629"/>
    <w:rsid w:val="004F7B0A"/>
    <w:rsid w:val="00500647"/>
    <w:rsid w:val="00503119"/>
    <w:rsid w:val="005058C3"/>
    <w:rsid w:val="00505D39"/>
    <w:rsid w:val="0051196D"/>
    <w:rsid w:val="00512260"/>
    <w:rsid w:val="005124D8"/>
    <w:rsid w:val="00512702"/>
    <w:rsid w:val="0051513A"/>
    <w:rsid w:val="0051688C"/>
    <w:rsid w:val="00517FA5"/>
    <w:rsid w:val="005226CC"/>
    <w:rsid w:val="00522BC4"/>
    <w:rsid w:val="005234EF"/>
    <w:rsid w:val="00525CEC"/>
    <w:rsid w:val="00527516"/>
    <w:rsid w:val="0052766F"/>
    <w:rsid w:val="00530924"/>
    <w:rsid w:val="00532018"/>
    <w:rsid w:val="00535009"/>
    <w:rsid w:val="005351C3"/>
    <w:rsid w:val="005376AA"/>
    <w:rsid w:val="00537E35"/>
    <w:rsid w:val="005413E3"/>
    <w:rsid w:val="005431CC"/>
    <w:rsid w:val="00546C87"/>
    <w:rsid w:val="0055068E"/>
    <w:rsid w:val="0055072E"/>
    <w:rsid w:val="005515ED"/>
    <w:rsid w:val="0055229B"/>
    <w:rsid w:val="00555B34"/>
    <w:rsid w:val="00555C79"/>
    <w:rsid w:val="0056050C"/>
    <w:rsid w:val="00560BFF"/>
    <w:rsid w:val="0056116C"/>
    <w:rsid w:val="005614A9"/>
    <w:rsid w:val="005623F1"/>
    <w:rsid w:val="005644BA"/>
    <w:rsid w:val="005652CF"/>
    <w:rsid w:val="005659D5"/>
    <w:rsid w:val="005668A0"/>
    <w:rsid w:val="00567921"/>
    <w:rsid w:val="005708F1"/>
    <w:rsid w:val="00570DBF"/>
    <w:rsid w:val="0057190A"/>
    <w:rsid w:val="005730F0"/>
    <w:rsid w:val="00580475"/>
    <w:rsid w:val="00580E94"/>
    <w:rsid w:val="00582550"/>
    <w:rsid w:val="00586AA3"/>
    <w:rsid w:val="005879D2"/>
    <w:rsid w:val="00591EE5"/>
    <w:rsid w:val="00593682"/>
    <w:rsid w:val="00594ED5"/>
    <w:rsid w:val="005976C5"/>
    <w:rsid w:val="005A12F8"/>
    <w:rsid w:val="005A44E0"/>
    <w:rsid w:val="005A689A"/>
    <w:rsid w:val="005B1FF4"/>
    <w:rsid w:val="005C4C33"/>
    <w:rsid w:val="005C511A"/>
    <w:rsid w:val="005D0615"/>
    <w:rsid w:val="005D1D07"/>
    <w:rsid w:val="005D2EEB"/>
    <w:rsid w:val="005D5715"/>
    <w:rsid w:val="005D672F"/>
    <w:rsid w:val="005E29B0"/>
    <w:rsid w:val="005E41D0"/>
    <w:rsid w:val="005E4781"/>
    <w:rsid w:val="005E5F61"/>
    <w:rsid w:val="005F4327"/>
    <w:rsid w:val="005F5D07"/>
    <w:rsid w:val="005F6899"/>
    <w:rsid w:val="005F780D"/>
    <w:rsid w:val="005F7A21"/>
    <w:rsid w:val="006040F1"/>
    <w:rsid w:val="00604B31"/>
    <w:rsid w:val="00606244"/>
    <w:rsid w:val="006114AC"/>
    <w:rsid w:val="00611AE4"/>
    <w:rsid w:val="00612488"/>
    <w:rsid w:val="00612BC5"/>
    <w:rsid w:val="006130FA"/>
    <w:rsid w:val="00613209"/>
    <w:rsid w:val="00614B39"/>
    <w:rsid w:val="00615338"/>
    <w:rsid w:val="00615AF5"/>
    <w:rsid w:val="00615EB1"/>
    <w:rsid w:val="00616EC0"/>
    <w:rsid w:val="0062025A"/>
    <w:rsid w:val="00622BCA"/>
    <w:rsid w:val="006248CF"/>
    <w:rsid w:val="00624A3C"/>
    <w:rsid w:val="00627252"/>
    <w:rsid w:val="0063426D"/>
    <w:rsid w:val="006343A9"/>
    <w:rsid w:val="00636694"/>
    <w:rsid w:val="00637CF7"/>
    <w:rsid w:val="00642C6A"/>
    <w:rsid w:val="006448CC"/>
    <w:rsid w:val="00650B1C"/>
    <w:rsid w:val="00653E2A"/>
    <w:rsid w:val="00655B25"/>
    <w:rsid w:val="006567CF"/>
    <w:rsid w:val="006600B8"/>
    <w:rsid w:val="006617FB"/>
    <w:rsid w:val="006643D7"/>
    <w:rsid w:val="006652EF"/>
    <w:rsid w:val="0066622D"/>
    <w:rsid w:val="00672A6C"/>
    <w:rsid w:val="0067536C"/>
    <w:rsid w:val="00675869"/>
    <w:rsid w:val="00675BE7"/>
    <w:rsid w:val="00676F15"/>
    <w:rsid w:val="006778F0"/>
    <w:rsid w:val="00680B4A"/>
    <w:rsid w:val="00681458"/>
    <w:rsid w:val="0068174C"/>
    <w:rsid w:val="006819F9"/>
    <w:rsid w:val="006875A5"/>
    <w:rsid w:val="00690307"/>
    <w:rsid w:val="006951DE"/>
    <w:rsid w:val="0069541A"/>
    <w:rsid w:val="006A015C"/>
    <w:rsid w:val="006B53C3"/>
    <w:rsid w:val="006B621B"/>
    <w:rsid w:val="006B632D"/>
    <w:rsid w:val="006B6889"/>
    <w:rsid w:val="006B6BE4"/>
    <w:rsid w:val="006C1E0A"/>
    <w:rsid w:val="006C279C"/>
    <w:rsid w:val="006C2A4A"/>
    <w:rsid w:val="006C3D9B"/>
    <w:rsid w:val="006C7303"/>
    <w:rsid w:val="006D007A"/>
    <w:rsid w:val="006D15C1"/>
    <w:rsid w:val="006D1EBD"/>
    <w:rsid w:val="006D235D"/>
    <w:rsid w:val="006D2418"/>
    <w:rsid w:val="006D4377"/>
    <w:rsid w:val="006D4E04"/>
    <w:rsid w:val="006D57F0"/>
    <w:rsid w:val="006D6574"/>
    <w:rsid w:val="006D6A6E"/>
    <w:rsid w:val="006E31B5"/>
    <w:rsid w:val="006E4118"/>
    <w:rsid w:val="006E5C09"/>
    <w:rsid w:val="006E5EF8"/>
    <w:rsid w:val="006F00D6"/>
    <w:rsid w:val="006F4843"/>
    <w:rsid w:val="007008F4"/>
    <w:rsid w:val="00703222"/>
    <w:rsid w:val="00703373"/>
    <w:rsid w:val="00705706"/>
    <w:rsid w:val="00706866"/>
    <w:rsid w:val="0070790E"/>
    <w:rsid w:val="0071787D"/>
    <w:rsid w:val="00727F42"/>
    <w:rsid w:val="00732B97"/>
    <w:rsid w:val="00734CF5"/>
    <w:rsid w:val="00736A3D"/>
    <w:rsid w:val="00746575"/>
    <w:rsid w:val="0074702A"/>
    <w:rsid w:val="007513F4"/>
    <w:rsid w:val="00751E59"/>
    <w:rsid w:val="007529D7"/>
    <w:rsid w:val="007568A8"/>
    <w:rsid w:val="00760769"/>
    <w:rsid w:val="00760F55"/>
    <w:rsid w:val="00767325"/>
    <w:rsid w:val="00772F2F"/>
    <w:rsid w:val="00777AC0"/>
    <w:rsid w:val="007800B5"/>
    <w:rsid w:val="007803C0"/>
    <w:rsid w:val="00780A06"/>
    <w:rsid w:val="00782386"/>
    <w:rsid w:val="007826DE"/>
    <w:rsid w:val="007834BF"/>
    <w:rsid w:val="00783A0D"/>
    <w:rsid w:val="00783FA4"/>
    <w:rsid w:val="00785301"/>
    <w:rsid w:val="007860E1"/>
    <w:rsid w:val="00786DA5"/>
    <w:rsid w:val="00787F8E"/>
    <w:rsid w:val="00790E60"/>
    <w:rsid w:val="00791452"/>
    <w:rsid w:val="00793D77"/>
    <w:rsid w:val="00795E94"/>
    <w:rsid w:val="00796FFB"/>
    <w:rsid w:val="0079778D"/>
    <w:rsid w:val="007A1C05"/>
    <w:rsid w:val="007A650E"/>
    <w:rsid w:val="007B30F2"/>
    <w:rsid w:val="007B3F72"/>
    <w:rsid w:val="007C109D"/>
    <w:rsid w:val="007C12C9"/>
    <w:rsid w:val="007C4C4B"/>
    <w:rsid w:val="007D2E63"/>
    <w:rsid w:val="007D4FAE"/>
    <w:rsid w:val="007D6264"/>
    <w:rsid w:val="007D6567"/>
    <w:rsid w:val="007D69F8"/>
    <w:rsid w:val="007D7B14"/>
    <w:rsid w:val="007E12A4"/>
    <w:rsid w:val="007E5C98"/>
    <w:rsid w:val="007E60DA"/>
    <w:rsid w:val="007E7E07"/>
    <w:rsid w:val="007F072F"/>
    <w:rsid w:val="007F089B"/>
    <w:rsid w:val="007F324C"/>
    <w:rsid w:val="007F42D8"/>
    <w:rsid w:val="007F4522"/>
    <w:rsid w:val="008014AA"/>
    <w:rsid w:val="0080435F"/>
    <w:rsid w:val="00804CBE"/>
    <w:rsid w:val="008052D9"/>
    <w:rsid w:val="00807421"/>
    <w:rsid w:val="0081165E"/>
    <w:rsid w:val="00811905"/>
    <w:rsid w:val="008133E4"/>
    <w:rsid w:val="00814447"/>
    <w:rsid w:val="0081454A"/>
    <w:rsid w:val="00815CCF"/>
    <w:rsid w:val="008171CF"/>
    <w:rsid w:val="008221ED"/>
    <w:rsid w:val="008229DF"/>
    <w:rsid w:val="008236A9"/>
    <w:rsid w:val="0082707E"/>
    <w:rsid w:val="0082728B"/>
    <w:rsid w:val="008278B4"/>
    <w:rsid w:val="00831235"/>
    <w:rsid w:val="008319CE"/>
    <w:rsid w:val="00832884"/>
    <w:rsid w:val="008331BF"/>
    <w:rsid w:val="00841FC9"/>
    <w:rsid w:val="0085029E"/>
    <w:rsid w:val="008524BC"/>
    <w:rsid w:val="0085381E"/>
    <w:rsid w:val="0085775C"/>
    <w:rsid w:val="00860281"/>
    <w:rsid w:val="008604E5"/>
    <w:rsid w:val="00866E11"/>
    <w:rsid w:val="00867CC3"/>
    <w:rsid w:val="0087240A"/>
    <w:rsid w:val="00872AA3"/>
    <w:rsid w:val="008734A2"/>
    <w:rsid w:val="00874373"/>
    <w:rsid w:val="00875E0A"/>
    <w:rsid w:val="00880D39"/>
    <w:rsid w:val="00882CA2"/>
    <w:rsid w:val="008837E6"/>
    <w:rsid w:val="00883AFB"/>
    <w:rsid w:val="00884006"/>
    <w:rsid w:val="0088688B"/>
    <w:rsid w:val="00886A23"/>
    <w:rsid w:val="00887AD9"/>
    <w:rsid w:val="00887E3B"/>
    <w:rsid w:val="008903AC"/>
    <w:rsid w:val="00890CEA"/>
    <w:rsid w:val="00890D81"/>
    <w:rsid w:val="008925E6"/>
    <w:rsid w:val="008969A8"/>
    <w:rsid w:val="008A20C0"/>
    <w:rsid w:val="008A24A5"/>
    <w:rsid w:val="008A3CBA"/>
    <w:rsid w:val="008A6380"/>
    <w:rsid w:val="008A6538"/>
    <w:rsid w:val="008B1137"/>
    <w:rsid w:val="008B1DA4"/>
    <w:rsid w:val="008B4AAF"/>
    <w:rsid w:val="008B76BB"/>
    <w:rsid w:val="008B7AA6"/>
    <w:rsid w:val="008C03DE"/>
    <w:rsid w:val="008C0D51"/>
    <w:rsid w:val="008C4242"/>
    <w:rsid w:val="008D0640"/>
    <w:rsid w:val="008D28B5"/>
    <w:rsid w:val="008D3100"/>
    <w:rsid w:val="008D345F"/>
    <w:rsid w:val="008D3844"/>
    <w:rsid w:val="008D6B00"/>
    <w:rsid w:val="008E0091"/>
    <w:rsid w:val="008E6611"/>
    <w:rsid w:val="008E7C90"/>
    <w:rsid w:val="008F3F3F"/>
    <w:rsid w:val="008F6AA9"/>
    <w:rsid w:val="00901CFE"/>
    <w:rsid w:val="009024C0"/>
    <w:rsid w:val="00902A6D"/>
    <w:rsid w:val="00903D0D"/>
    <w:rsid w:val="00903E96"/>
    <w:rsid w:val="0091239A"/>
    <w:rsid w:val="0091380B"/>
    <w:rsid w:val="009158D2"/>
    <w:rsid w:val="00917624"/>
    <w:rsid w:val="009255E7"/>
    <w:rsid w:val="00931B5E"/>
    <w:rsid w:val="00933202"/>
    <w:rsid w:val="0093403B"/>
    <w:rsid w:val="00935C84"/>
    <w:rsid w:val="00936849"/>
    <w:rsid w:val="00936A5F"/>
    <w:rsid w:val="009375D8"/>
    <w:rsid w:val="00937D57"/>
    <w:rsid w:val="009412B7"/>
    <w:rsid w:val="009419F3"/>
    <w:rsid w:val="00945E5E"/>
    <w:rsid w:val="0094730C"/>
    <w:rsid w:val="0095085B"/>
    <w:rsid w:val="0095110F"/>
    <w:rsid w:val="00956AC9"/>
    <w:rsid w:val="009579A7"/>
    <w:rsid w:val="00957FCE"/>
    <w:rsid w:val="00962F66"/>
    <w:rsid w:val="0096409A"/>
    <w:rsid w:val="00964807"/>
    <w:rsid w:val="00964E88"/>
    <w:rsid w:val="00964EC0"/>
    <w:rsid w:val="00965454"/>
    <w:rsid w:val="00971D1C"/>
    <w:rsid w:val="009757A0"/>
    <w:rsid w:val="0097700B"/>
    <w:rsid w:val="00982BA7"/>
    <w:rsid w:val="00985F64"/>
    <w:rsid w:val="00986F30"/>
    <w:rsid w:val="00987177"/>
    <w:rsid w:val="0098764C"/>
    <w:rsid w:val="0099072A"/>
    <w:rsid w:val="0099197A"/>
    <w:rsid w:val="00994712"/>
    <w:rsid w:val="00995B91"/>
    <w:rsid w:val="00995C58"/>
    <w:rsid w:val="009A21B0"/>
    <w:rsid w:val="009A2508"/>
    <w:rsid w:val="009A30ED"/>
    <w:rsid w:val="009A5861"/>
    <w:rsid w:val="009A724C"/>
    <w:rsid w:val="009B0B42"/>
    <w:rsid w:val="009B1F24"/>
    <w:rsid w:val="009B6918"/>
    <w:rsid w:val="009C06BE"/>
    <w:rsid w:val="009C4E9C"/>
    <w:rsid w:val="009C4F83"/>
    <w:rsid w:val="009D1D24"/>
    <w:rsid w:val="009D1D47"/>
    <w:rsid w:val="009D46FB"/>
    <w:rsid w:val="009D6530"/>
    <w:rsid w:val="009E27D0"/>
    <w:rsid w:val="009E3CD8"/>
    <w:rsid w:val="009E4A4D"/>
    <w:rsid w:val="009E6901"/>
    <w:rsid w:val="009E75FC"/>
    <w:rsid w:val="009F1148"/>
    <w:rsid w:val="009F1ABA"/>
    <w:rsid w:val="009F223F"/>
    <w:rsid w:val="009F2967"/>
    <w:rsid w:val="009F37A5"/>
    <w:rsid w:val="009F4016"/>
    <w:rsid w:val="009F5698"/>
    <w:rsid w:val="009F7C96"/>
    <w:rsid w:val="00A01713"/>
    <w:rsid w:val="00A03D7D"/>
    <w:rsid w:val="00A04A2C"/>
    <w:rsid w:val="00A064E8"/>
    <w:rsid w:val="00A06F5E"/>
    <w:rsid w:val="00A103B5"/>
    <w:rsid w:val="00A104C8"/>
    <w:rsid w:val="00A13D06"/>
    <w:rsid w:val="00A13E03"/>
    <w:rsid w:val="00A13F8F"/>
    <w:rsid w:val="00A15489"/>
    <w:rsid w:val="00A15A0A"/>
    <w:rsid w:val="00A15ADE"/>
    <w:rsid w:val="00A16F0A"/>
    <w:rsid w:val="00A21107"/>
    <w:rsid w:val="00A23413"/>
    <w:rsid w:val="00A23F6C"/>
    <w:rsid w:val="00A252D1"/>
    <w:rsid w:val="00A26823"/>
    <w:rsid w:val="00A31913"/>
    <w:rsid w:val="00A329C3"/>
    <w:rsid w:val="00A330F4"/>
    <w:rsid w:val="00A34787"/>
    <w:rsid w:val="00A363B4"/>
    <w:rsid w:val="00A369DA"/>
    <w:rsid w:val="00A36BAD"/>
    <w:rsid w:val="00A36C46"/>
    <w:rsid w:val="00A376A9"/>
    <w:rsid w:val="00A402EB"/>
    <w:rsid w:val="00A44763"/>
    <w:rsid w:val="00A50360"/>
    <w:rsid w:val="00A52286"/>
    <w:rsid w:val="00A53A94"/>
    <w:rsid w:val="00A5461F"/>
    <w:rsid w:val="00A553EC"/>
    <w:rsid w:val="00A55984"/>
    <w:rsid w:val="00A55B48"/>
    <w:rsid w:val="00A6011F"/>
    <w:rsid w:val="00A62F31"/>
    <w:rsid w:val="00A63618"/>
    <w:rsid w:val="00A6580E"/>
    <w:rsid w:val="00A65FC8"/>
    <w:rsid w:val="00A661B3"/>
    <w:rsid w:val="00A66DF1"/>
    <w:rsid w:val="00A6762C"/>
    <w:rsid w:val="00A70E37"/>
    <w:rsid w:val="00A76995"/>
    <w:rsid w:val="00A85177"/>
    <w:rsid w:val="00A90383"/>
    <w:rsid w:val="00A91BD7"/>
    <w:rsid w:val="00AA0334"/>
    <w:rsid w:val="00AA0366"/>
    <w:rsid w:val="00AA0A1E"/>
    <w:rsid w:val="00AA19FA"/>
    <w:rsid w:val="00AA2BD3"/>
    <w:rsid w:val="00AA31AE"/>
    <w:rsid w:val="00AA3DBE"/>
    <w:rsid w:val="00AA5DD7"/>
    <w:rsid w:val="00AA670A"/>
    <w:rsid w:val="00AA7E59"/>
    <w:rsid w:val="00AB17EB"/>
    <w:rsid w:val="00AB1CCA"/>
    <w:rsid w:val="00AB3307"/>
    <w:rsid w:val="00AB359F"/>
    <w:rsid w:val="00AC2E0E"/>
    <w:rsid w:val="00AC4579"/>
    <w:rsid w:val="00AC4816"/>
    <w:rsid w:val="00AC5EE0"/>
    <w:rsid w:val="00AD4409"/>
    <w:rsid w:val="00AD5C79"/>
    <w:rsid w:val="00AD6AAE"/>
    <w:rsid w:val="00AE352B"/>
    <w:rsid w:val="00AE35AD"/>
    <w:rsid w:val="00AE371F"/>
    <w:rsid w:val="00AF0B8F"/>
    <w:rsid w:val="00AF30CE"/>
    <w:rsid w:val="00AF6C02"/>
    <w:rsid w:val="00AF7613"/>
    <w:rsid w:val="00AF76DC"/>
    <w:rsid w:val="00B020A8"/>
    <w:rsid w:val="00B0245D"/>
    <w:rsid w:val="00B02F61"/>
    <w:rsid w:val="00B0323E"/>
    <w:rsid w:val="00B03C8B"/>
    <w:rsid w:val="00B05721"/>
    <w:rsid w:val="00B12819"/>
    <w:rsid w:val="00B1466A"/>
    <w:rsid w:val="00B14E23"/>
    <w:rsid w:val="00B15669"/>
    <w:rsid w:val="00B16E97"/>
    <w:rsid w:val="00B16FE6"/>
    <w:rsid w:val="00B223F2"/>
    <w:rsid w:val="00B31D6C"/>
    <w:rsid w:val="00B33FD8"/>
    <w:rsid w:val="00B351CF"/>
    <w:rsid w:val="00B36ECD"/>
    <w:rsid w:val="00B372CA"/>
    <w:rsid w:val="00B40197"/>
    <w:rsid w:val="00B41104"/>
    <w:rsid w:val="00B413A2"/>
    <w:rsid w:val="00B41F24"/>
    <w:rsid w:val="00B4276F"/>
    <w:rsid w:val="00B4562D"/>
    <w:rsid w:val="00B504E3"/>
    <w:rsid w:val="00B51474"/>
    <w:rsid w:val="00B55078"/>
    <w:rsid w:val="00B56BC7"/>
    <w:rsid w:val="00B56F7E"/>
    <w:rsid w:val="00B573DC"/>
    <w:rsid w:val="00B57542"/>
    <w:rsid w:val="00B60CEF"/>
    <w:rsid w:val="00B624D3"/>
    <w:rsid w:val="00B63DA4"/>
    <w:rsid w:val="00B64057"/>
    <w:rsid w:val="00B65528"/>
    <w:rsid w:val="00B656ED"/>
    <w:rsid w:val="00B66E5F"/>
    <w:rsid w:val="00B71C68"/>
    <w:rsid w:val="00B76D39"/>
    <w:rsid w:val="00B82F33"/>
    <w:rsid w:val="00B83A8A"/>
    <w:rsid w:val="00B87572"/>
    <w:rsid w:val="00B93767"/>
    <w:rsid w:val="00B94CE9"/>
    <w:rsid w:val="00B973A0"/>
    <w:rsid w:val="00BA3EFE"/>
    <w:rsid w:val="00BA4BE2"/>
    <w:rsid w:val="00BA7E1E"/>
    <w:rsid w:val="00BB2812"/>
    <w:rsid w:val="00BB54FD"/>
    <w:rsid w:val="00BB67BA"/>
    <w:rsid w:val="00BC037B"/>
    <w:rsid w:val="00BD1620"/>
    <w:rsid w:val="00BD23B3"/>
    <w:rsid w:val="00BD2449"/>
    <w:rsid w:val="00BE0D8C"/>
    <w:rsid w:val="00BE200F"/>
    <w:rsid w:val="00BE5479"/>
    <w:rsid w:val="00BE7484"/>
    <w:rsid w:val="00BF03EB"/>
    <w:rsid w:val="00BF3721"/>
    <w:rsid w:val="00BF70C4"/>
    <w:rsid w:val="00C00155"/>
    <w:rsid w:val="00C00178"/>
    <w:rsid w:val="00C00BAA"/>
    <w:rsid w:val="00C01E17"/>
    <w:rsid w:val="00C02BCC"/>
    <w:rsid w:val="00C03644"/>
    <w:rsid w:val="00C03966"/>
    <w:rsid w:val="00C0457C"/>
    <w:rsid w:val="00C0561F"/>
    <w:rsid w:val="00C10836"/>
    <w:rsid w:val="00C16860"/>
    <w:rsid w:val="00C21151"/>
    <w:rsid w:val="00C24299"/>
    <w:rsid w:val="00C256DB"/>
    <w:rsid w:val="00C25D0F"/>
    <w:rsid w:val="00C30380"/>
    <w:rsid w:val="00C31150"/>
    <w:rsid w:val="00C31C41"/>
    <w:rsid w:val="00C32395"/>
    <w:rsid w:val="00C33E90"/>
    <w:rsid w:val="00C34529"/>
    <w:rsid w:val="00C3498E"/>
    <w:rsid w:val="00C4209E"/>
    <w:rsid w:val="00C423CF"/>
    <w:rsid w:val="00C44D05"/>
    <w:rsid w:val="00C450D9"/>
    <w:rsid w:val="00C45E49"/>
    <w:rsid w:val="00C50C85"/>
    <w:rsid w:val="00C5241E"/>
    <w:rsid w:val="00C53ED1"/>
    <w:rsid w:val="00C54121"/>
    <w:rsid w:val="00C56C9A"/>
    <w:rsid w:val="00C570D2"/>
    <w:rsid w:val="00C57CBE"/>
    <w:rsid w:val="00C601CB"/>
    <w:rsid w:val="00C62BF2"/>
    <w:rsid w:val="00C65212"/>
    <w:rsid w:val="00C66833"/>
    <w:rsid w:val="00C72A48"/>
    <w:rsid w:val="00C734A0"/>
    <w:rsid w:val="00C74A2F"/>
    <w:rsid w:val="00C74ED8"/>
    <w:rsid w:val="00C74FEA"/>
    <w:rsid w:val="00C75E0F"/>
    <w:rsid w:val="00C8074D"/>
    <w:rsid w:val="00C820D7"/>
    <w:rsid w:val="00C8231F"/>
    <w:rsid w:val="00C841C1"/>
    <w:rsid w:val="00C861A0"/>
    <w:rsid w:val="00C869D1"/>
    <w:rsid w:val="00C86F41"/>
    <w:rsid w:val="00C8715C"/>
    <w:rsid w:val="00C87441"/>
    <w:rsid w:val="00C90C71"/>
    <w:rsid w:val="00C918B2"/>
    <w:rsid w:val="00C91DCA"/>
    <w:rsid w:val="00C93755"/>
    <w:rsid w:val="00C93D83"/>
    <w:rsid w:val="00C9622B"/>
    <w:rsid w:val="00CA07FE"/>
    <w:rsid w:val="00CA162A"/>
    <w:rsid w:val="00CA2598"/>
    <w:rsid w:val="00CB305B"/>
    <w:rsid w:val="00CB5530"/>
    <w:rsid w:val="00CB708E"/>
    <w:rsid w:val="00CC190F"/>
    <w:rsid w:val="00CC1CAA"/>
    <w:rsid w:val="00CC3D71"/>
    <w:rsid w:val="00CC4471"/>
    <w:rsid w:val="00CC654E"/>
    <w:rsid w:val="00CD2D29"/>
    <w:rsid w:val="00CD31A3"/>
    <w:rsid w:val="00CD3383"/>
    <w:rsid w:val="00CD3AFF"/>
    <w:rsid w:val="00CE0FA2"/>
    <w:rsid w:val="00CE1C70"/>
    <w:rsid w:val="00CE1D63"/>
    <w:rsid w:val="00CE2672"/>
    <w:rsid w:val="00CE3097"/>
    <w:rsid w:val="00CE3448"/>
    <w:rsid w:val="00CE7F69"/>
    <w:rsid w:val="00CF49FE"/>
    <w:rsid w:val="00CF4B1E"/>
    <w:rsid w:val="00CF6738"/>
    <w:rsid w:val="00CF6A31"/>
    <w:rsid w:val="00CF7D38"/>
    <w:rsid w:val="00D05204"/>
    <w:rsid w:val="00D07287"/>
    <w:rsid w:val="00D07BE5"/>
    <w:rsid w:val="00D10747"/>
    <w:rsid w:val="00D1319D"/>
    <w:rsid w:val="00D14D6E"/>
    <w:rsid w:val="00D17277"/>
    <w:rsid w:val="00D24BB9"/>
    <w:rsid w:val="00D253F0"/>
    <w:rsid w:val="00D318B2"/>
    <w:rsid w:val="00D3615D"/>
    <w:rsid w:val="00D36A7D"/>
    <w:rsid w:val="00D44497"/>
    <w:rsid w:val="00D4461E"/>
    <w:rsid w:val="00D46A44"/>
    <w:rsid w:val="00D47B84"/>
    <w:rsid w:val="00D55FB4"/>
    <w:rsid w:val="00D560D2"/>
    <w:rsid w:val="00D63FDC"/>
    <w:rsid w:val="00D65790"/>
    <w:rsid w:val="00D74BD9"/>
    <w:rsid w:val="00D76296"/>
    <w:rsid w:val="00D772EE"/>
    <w:rsid w:val="00D80044"/>
    <w:rsid w:val="00D81E4B"/>
    <w:rsid w:val="00D829CC"/>
    <w:rsid w:val="00D830CF"/>
    <w:rsid w:val="00D84DC9"/>
    <w:rsid w:val="00D875F2"/>
    <w:rsid w:val="00D96852"/>
    <w:rsid w:val="00DA3E17"/>
    <w:rsid w:val="00DA775D"/>
    <w:rsid w:val="00DB0879"/>
    <w:rsid w:val="00DB29B7"/>
    <w:rsid w:val="00DB6B6F"/>
    <w:rsid w:val="00DB6C7D"/>
    <w:rsid w:val="00DB7487"/>
    <w:rsid w:val="00DB7ECC"/>
    <w:rsid w:val="00DC2F71"/>
    <w:rsid w:val="00DC3DC9"/>
    <w:rsid w:val="00DC4171"/>
    <w:rsid w:val="00DC50F2"/>
    <w:rsid w:val="00DC6AFE"/>
    <w:rsid w:val="00DD06FC"/>
    <w:rsid w:val="00DD17C9"/>
    <w:rsid w:val="00DD2D2F"/>
    <w:rsid w:val="00DD7AF3"/>
    <w:rsid w:val="00DE7E10"/>
    <w:rsid w:val="00DF083F"/>
    <w:rsid w:val="00DF0F07"/>
    <w:rsid w:val="00E01F2D"/>
    <w:rsid w:val="00E0202C"/>
    <w:rsid w:val="00E026DB"/>
    <w:rsid w:val="00E04453"/>
    <w:rsid w:val="00E06393"/>
    <w:rsid w:val="00E074B3"/>
    <w:rsid w:val="00E10F24"/>
    <w:rsid w:val="00E1126A"/>
    <w:rsid w:val="00E12411"/>
    <w:rsid w:val="00E12824"/>
    <w:rsid w:val="00E12A22"/>
    <w:rsid w:val="00E1464D"/>
    <w:rsid w:val="00E14B8A"/>
    <w:rsid w:val="00E151D2"/>
    <w:rsid w:val="00E155A7"/>
    <w:rsid w:val="00E16E66"/>
    <w:rsid w:val="00E17507"/>
    <w:rsid w:val="00E2080C"/>
    <w:rsid w:val="00E20AF4"/>
    <w:rsid w:val="00E25D01"/>
    <w:rsid w:val="00E27391"/>
    <w:rsid w:val="00E276B3"/>
    <w:rsid w:val="00E303BF"/>
    <w:rsid w:val="00E34CA9"/>
    <w:rsid w:val="00E40078"/>
    <w:rsid w:val="00E40373"/>
    <w:rsid w:val="00E41C33"/>
    <w:rsid w:val="00E44AFD"/>
    <w:rsid w:val="00E4544F"/>
    <w:rsid w:val="00E4633C"/>
    <w:rsid w:val="00E501AE"/>
    <w:rsid w:val="00E50F73"/>
    <w:rsid w:val="00E52A5A"/>
    <w:rsid w:val="00E54C0A"/>
    <w:rsid w:val="00E5645E"/>
    <w:rsid w:val="00E57E75"/>
    <w:rsid w:val="00E608F3"/>
    <w:rsid w:val="00E62B27"/>
    <w:rsid w:val="00E62EDF"/>
    <w:rsid w:val="00E722EA"/>
    <w:rsid w:val="00E72ABD"/>
    <w:rsid w:val="00E73546"/>
    <w:rsid w:val="00E73D17"/>
    <w:rsid w:val="00E74E70"/>
    <w:rsid w:val="00E76457"/>
    <w:rsid w:val="00E7785E"/>
    <w:rsid w:val="00E82352"/>
    <w:rsid w:val="00E83473"/>
    <w:rsid w:val="00E85F79"/>
    <w:rsid w:val="00E86A87"/>
    <w:rsid w:val="00E91C02"/>
    <w:rsid w:val="00E9318F"/>
    <w:rsid w:val="00E9384E"/>
    <w:rsid w:val="00E955D3"/>
    <w:rsid w:val="00E955FC"/>
    <w:rsid w:val="00E95AF4"/>
    <w:rsid w:val="00EB43B8"/>
    <w:rsid w:val="00EB4DB6"/>
    <w:rsid w:val="00EC45F5"/>
    <w:rsid w:val="00EC4D57"/>
    <w:rsid w:val="00EC78FA"/>
    <w:rsid w:val="00EC7EAF"/>
    <w:rsid w:val="00ED3BC6"/>
    <w:rsid w:val="00ED485A"/>
    <w:rsid w:val="00ED5847"/>
    <w:rsid w:val="00ED6CE0"/>
    <w:rsid w:val="00ED7D85"/>
    <w:rsid w:val="00EE55B7"/>
    <w:rsid w:val="00EE56E5"/>
    <w:rsid w:val="00EE71CA"/>
    <w:rsid w:val="00EE7414"/>
    <w:rsid w:val="00EF142A"/>
    <w:rsid w:val="00EF1713"/>
    <w:rsid w:val="00EF6BC2"/>
    <w:rsid w:val="00EF7828"/>
    <w:rsid w:val="00F013B9"/>
    <w:rsid w:val="00F01F14"/>
    <w:rsid w:val="00F02358"/>
    <w:rsid w:val="00F031BA"/>
    <w:rsid w:val="00F125A9"/>
    <w:rsid w:val="00F176D5"/>
    <w:rsid w:val="00F17940"/>
    <w:rsid w:val="00F20C4C"/>
    <w:rsid w:val="00F21090"/>
    <w:rsid w:val="00F2318D"/>
    <w:rsid w:val="00F2351A"/>
    <w:rsid w:val="00F23B8C"/>
    <w:rsid w:val="00F241A5"/>
    <w:rsid w:val="00F27E0B"/>
    <w:rsid w:val="00F30FD1"/>
    <w:rsid w:val="00F32129"/>
    <w:rsid w:val="00F3442A"/>
    <w:rsid w:val="00F36B1F"/>
    <w:rsid w:val="00F36BAD"/>
    <w:rsid w:val="00F37242"/>
    <w:rsid w:val="00F374D2"/>
    <w:rsid w:val="00F412BE"/>
    <w:rsid w:val="00F424BD"/>
    <w:rsid w:val="00F431B2"/>
    <w:rsid w:val="00F4405C"/>
    <w:rsid w:val="00F45A19"/>
    <w:rsid w:val="00F47104"/>
    <w:rsid w:val="00F47E7B"/>
    <w:rsid w:val="00F47F53"/>
    <w:rsid w:val="00F504EA"/>
    <w:rsid w:val="00F5230E"/>
    <w:rsid w:val="00F57C87"/>
    <w:rsid w:val="00F60604"/>
    <w:rsid w:val="00F63966"/>
    <w:rsid w:val="00F6525A"/>
    <w:rsid w:val="00F70E4A"/>
    <w:rsid w:val="00F71B73"/>
    <w:rsid w:val="00F73A1D"/>
    <w:rsid w:val="00F7789D"/>
    <w:rsid w:val="00F819C1"/>
    <w:rsid w:val="00F8307D"/>
    <w:rsid w:val="00F84EF0"/>
    <w:rsid w:val="00F917E5"/>
    <w:rsid w:val="00F96A06"/>
    <w:rsid w:val="00F977E2"/>
    <w:rsid w:val="00FA1809"/>
    <w:rsid w:val="00FA3B92"/>
    <w:rsid w:val="00FA4132"/>
    <w:rsid w:val="00FA7BBE"/>
    <w:rsid w:val="00FA7D01"/>
    <w:rsid w:val="00FA7E9D"/>
    <w:rsid w:val="00FB01C1"/>
    <w:rsid w:val="00FB0381"/>
    <w:rsid w:val="00FB080B"/>
    <w:rsid w:val="00FB4FF1"/>
    <w:rsid w:val="00FB6730"/>
    <w:rsid w:val="00FB6EB8"/>
    <w:rsid w:val="00FB7735"/>
    <w:rsid w:val="00FC2363"/>
    <w:rsid w:val="00FC3006"/>
    <w:rsid w:val="00FC4F48"/>
    <w:rsid w:val="00FC7361"/>
    <w:rsid w:val="00FD0F33"/>
    <w:rsid w:val="00FD1478"/>
    <w:rsid w:val="00FD2D83"/>
    <w:rsid w:val="00FD346F"/>
    <w:rsid w:val="00FD5BCC"/>
    <w:rsid w:val="00FE0FFF"/>
    <w:rsid w:val="00FE180D"/>
    <w:rsid w:val="00FE1D48"/>
    <w:rsid w:val="00FE4526"/>
    <w:rsid w:val="00FE4683"/>
    <w:rsid w:val="00FE7635"/>
    <w:rsid w:val="00FF4CA4"/>
    <w:rsid w:val="00FF4E22"/>
    <w:rsid w:val="00FF53C1"/>
    <w:rsid w:val="00FF5CA2"/>
    <w:rsid w:val="00FF5D13"/>
    <w:rsid w:val="00FF6B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F20C4C"/>
    <w:rPr>
      <w:rFonts w:eastAsia="Times New Roman"/>
    </w:rPr>
  </w:style>
  <w:style w:type="character" w:customStyle="1" w:styleId="B2Char">
    <w:name w:val="B2 Char"/>
    <w:link w:val="B2"/>
    <w:qFormat/>
    <w:locked/>
    <w:rsid w:val="00F20C4C"/>
    <w:rPr>
      <w:rFonts w:ascii="Times New Roman" w:hAnsi="Times New Roman"/>
      <w:lang w:eastAsia="en-US"/>
    </w:rPr>
  </w:style>
  <w:style w:type="character" w:styleId="Emphasis">
    <w:name w:val="Emphasis"/>
    <w:basedOn w:val="DefaultParagraphFont"/>
    <w:uiPriority w:val="20"/>
    <w:qFormat/>
    <w:rsid w:val="00AD5C79"/>
    <w:rPr>
      <w:i/>
      <w:iCs/>
    </w:rPr>
  </w:style>
  <w:style w:type="paragraph" w:styleId="ListParagraph">
    <w:name w:val="List Paragraph"/>
    <w:basedOn w:val="Normal"/>
    <w:uiPriority w:val="34"/>
    <w:qFormat/>
    <w:rsid w:val="001503C2"/>
    <w:pPr>
      <w:ind w:left="720"/>
      <w:contextualSpacing/>
    </w:pPr>
  </w:style>
  <w:style w:type="paragraph" w:styleId="NormalWeb">
    <w:name w:val="Normal (Web)"/>
    <w:basedOn w:val="Normal"/>
    <w:uiPriority w:val="99"/>
    <w:unhideWhenUsed/>
    <w:rsid w:val="00D80044"/>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D80044"/>
    <w:rPr>
      <w:b/>
      <w:bCs/>
    </w:rPr>
  </w:style>
  <w:style w:type="paragraph" w:styleId="Revision">
    <w:name w:val="Revision"/>
    <w:hidden/>
    <w:uiPriority w:val="99"/>
    <w:semiHidden/>
    <w:rsid w:val="003D46B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853B9-0BA4-4847-869E-E318B4D43219}">
  <ds:schemaRefs>
    <ds:schemaRef ds:uri="http://schemas.openxmlformats.org/officeDocument/2006/bibliography"/>
  </ds:schemaRefs>
</ds:datastoreItem>
</file>

<file path=docMetadata/LabelInfo.xml><?xml version="1.0" encoding="utf-8"?>
<clbl:labelList xmlns:clbl="http://schemas.microsoft.com/office/2020/mipLabelMetadata">
  <clbl:label id="{3c76ce46-357f-46de-88d6-77b9bbb83c46}" enabled="1" method="Privileged" siteId="{4e2c6054-71cb-48f1-bd6c-3a9705aca71b}"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45</TotalTime>
  <Pages>5</Pages>
  <Words>1819</Words>
  <Characters>9524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3GPP Support Team</Company>
  <LinksUpToDate>false</LinksUpToDate>
  <CharactersWithSpaces>11321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Oracle</cp:lastModifiedBy>
  <cp:revision>46</cp:revision>
  <cp:lastPrinted>1900-01-01T05:55:44Z</cp:lastPrinted>
  <dcterms:created xsi:type="dcterms:W3CDTF">2026-01-27T14:23:00Z</dcterms:created>
  <dcterms:modified xsi:type="dcterms:W3CDTF">2026-01-27T16:34:00Z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